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2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6424"/>
      </w:tblGrid>
      <w:tr w:rsidR="0046595C" w:rsidRPr="00E712BC" w14:paraId="6673ECD3" w14:textId="77777777" w:rsidTr="00D263FC">
        <w:tc>
          <w:tcPr>
            <w:tcW w:w="2903" w:type="dxa"/>
            <w:shd w:val="clear" w:color="auto" w:fill="auto"/>
            <w:vAlign w:val="center"/>
          </w:tcPr>
          <w:p w14:paraId="57C36847" w14:textId="77777777" w:rsidR="0046595C" w:rsidRPr="00E712BC" w:rsidRDefault="0046595C" w:rsidP="00597ECB">
            <w:pPr>
              <w:jc w:val="center"/>
              <w:rPr>
                <w:rFonts w:ascii="Arial" w:hAnsi="Arial" w:cs="Arial"/>
              </w:rPr>
            </w:pPr>
            <w:r w:rsidRPr="00E712BC">
              <w:rPr>
                <w:rFonts w:ascii="Arial" w:hAnsi="Arial" w:cs="Arial"/>
                <w:noProof/>
              </w:rPr>
              <w:drawing>
                <wp:inline distT="0" distB="0" distL="0" distR="0" wp14:anchorId="1D4DEAC4" wp14:editId="51341115">
                  <wp:extent cx="1054592" cy="923730"/>
                  <wp:effectExtent l="0" t="0" r="0" b="0"/>
                  <wp:docPr id="10" name="Image 10" descr="Intranet Grenoble I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ranet Grenoble IN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8075" cy="926780"/>
                          </a:xfrm>
                          <a:prstGeom prst="rect">
                            <a:avLst/>
                          </a:prstGeom>
                          <a:noFill/>
                          <a:ln>
                            <a:noFill/>
                          </a:ln>
                        </pic:spPr>
                      </pic:pic>
                    </a:graphicData>
                  </a:graphic>
                </wp:inline>
              </w:drawing>
            </w:r>
          </w:p>
        </w:tc>
        <w:tc>
          <w:tcPr>
            <w:tcW w:w="6424" w:type="dxa"/>
            <w:shd w:val="clear" w:color="auto" w:fill="auto"/>
          </w:tcPr>
          <w:p w14:paraId="7E8461A7" w14:textId="77777777" w:rsidR="0046595C" w:rsidRPr="00E712BC" w:rsidRDefault="0046595C" w:rsidP="00597ECB">
            <w:pPr>
              <w:overflowPunct w:val="0"/>
              <w:autoSpaceDE w:val="0"/>
              <w:autoSpaceDN w:val="0"/>
              <w:adjustRightInd w:val="0"/>
              <w:jc w:val="center"/>
              <w:textAlignment w:val="baseline"/>
              <w:rPr>
                <w:rFonts w:ascii="Arial" w:hAnsi="Arial" w:cs="Arial"/>
                <w:b/>
                <w:bCs/>
              </w:rPr>
            </w:pPr>
          </w:p>
          <w:p w14:paraId="37A33928" w14:textId="77777777" w:rsidR="0046595C" w:rsidRPr="00E712BC" w:rsidRDefault="0046595C" w:rsidP="00597ECB">
            <w:pPr>
              <w:overflowPunct w:val="0"/>
              <w:autoSpaceDE w:val="0"/>
              <w:autoSpaceDN w:val="0"/>
              <w:adjustRightInd w:val="0"/>
              <w:jc w:val="center"/>
              <w:textAlignment w:val="baseline"/>
              <w:rPr>
                <w:rFonts w:ascii="Arial" w:hAnsi="Arial" w:cs="Arial"/>
                <w:bCs/>
              </w:rPr>
            </w:pPr>
            <w:r w:rsidRPr="00E712BC">
              <w:rPr>
                <w:rFonts w:ascii="Arial" w:hAnsi="Arial" w:cs="Arial"/>
                <w:bCs/>
              </w:rPr>
              <w:t>INSTITUT POLYTECHNIQUE DE GRENOBLE</w:t>
            </w:r>
          </w:p>
          <w:p w14:paraId="0BD4862E" w14:textId="77777777" w:rsidR="0046595C" w:rsidRPr="00E712BC" w:rsidRDefault="0046595C" w:rsidP="00597ECB">
            <w:pPr>
              <w:overflowPunct w:val="0"/>
              <w:autoSpaceDE w:val="0"/>
              <w:autoSpaceDN w:val="0"/>
              <w:adjustRightInd w:val="0"/>
              <w:jc w:val="center"/>
              <w:textAlignment w:val="baseline"/>
              <w:rPr>
                <w:rFonts w:ascii="Arial" w:hAnsi="Arial" w:cs="Arial"/>
                <w:b/>
                <w:bCs/>
              </w:rPr>
            </w:pPr>
          </w:p>
          <w:p w14:paraId="4C953439" w14:textId="4DE06BB0" w:rsidR="00E336B8" w:rsidRPr="00E712BC" w:rsidRDefault="0017666E" w:rsidP="00597ECB">
            <w:pPr>
              <w:overflowPunct w:val="0"/>
              <w:autoSpaceDE w:val="0"/>
              <w:autoSpaceDN w:val="0"/>
              <w:adjustRightInd w:val="0"/>
              <w:jc w:val="center"/>
              <w:textAlignment w:val="baseline"/>
              <w:rPr>
                <w:rFonts w:ascii="Arial" w:hAnsi="Arial" w:cs="Arial"/>
                <w:b/>
                <w:bCs/>
              </w:rPr>
            </w:pPr>
            <w:r w:rsidRPr="0017666E">
              <w:rPr>
                <w:rFonts w:ascii="Arial" w:hAnsi="Arial" w:cs="Arial"/>
                <w:b/>
                <w:bCs/>
              </w:rPr>
              <w:t>Machine d’essai électromécanique pour sollicitation en T°C</w:t>
            </w:r>
          </w:p>
          <w:p w14:paraId="5C752310" w14:textId="42A84614" w:rsidR="0046595C" w:rsidRPr="00E712BC" w:rsidRDefault="0046595C" w:rsidP="00597ECB">
            <w:pPr>
              <w:overflowPunct w:val="0"/>
              <w:autoSpaceDE w:val="0"/>
              <w:autoSpaceDN w:val="0"/>
              <w:adjustRightInd w:val="0"/>
              <w:jc w:val="center"/>
              <w:textAlignment w:val="baseline"/>
              <w:rPr>
                <w:rFonts w:ascii="Arial" w:hAnsi="Arial" w:cs="Arial"/>
                <w:b/>
                <w:bCs/>
              </w:rPr>
            </w:pPr>
          </w:p>
          <w:p w14:paraId="14CF0EB5" w14:textId="047CB263" w:rsidR="0046595C" w:rsidRPr="00E712BC" w:rsidRDefault="0046595C" w:rsidP="00597ECB">
            <w:pPr>
              <w:overflowPunct w:val="0"/>
              <w:autoSpaceDE w:val="0"/>
              <w:autoSpaceDN w:val="0"/>
              <w:adjustRightInd w:val="0"/>
              <w:jc w:val="center"/>
              <w:textAlignment w:val="baseline"/>
              <w:rPr>
                <w:rFonts w:ascii="Arial" w:hAnsi="Arial" w:cs="Arial"/>
              </w:rPr>
            </w:pPr>
            <w:r w:rsidRPr="00E712BC">
              <w:rPr>
                <w:rFonts w:ascii="Arial" w:hAnsi="Arial" w:cs="Arial"/>
                <w:bCs/>
              </w:rPr>
              <w:t>Consultation n°</w:t>
            </w:r>
            <w:r w:rsidR="00E336B8" w:rsidRPr="00E712BC">
              <w:rPr>
                <w:rFonts w:ascii="Arial" w:hAnsi="Arial" w:cs="Arial"/>
                <w:bCs/>
              </w:rPr>
              <w:t>2026FCSSA0001</w:t>
            </w:r>
          </w:p>
        </w:tc>
      </w:tr>
    </w:tbl>
    <w:p w14:paraId="085147E7" w14:textId="77777777" w:rsidR="0046595C" w:rsidRPr="00E712BC" w:rsidRDefault="0046595C" w:rsidP="00557DFA">
      <w:pPr>
        <w:rPr>
          <w:rFonts w:ascii="Arial" w:hAnsi="Arial" w:cs="Arial"/>
          <w:b/>
          <w:bCs/>
        </w:rPr>
      </w:pPr>
    </w:p>
    <w:p w14:paraId="314015F3" w14:textId="15A3FA99" w:rsidR="0046595C" w:rsidRPr="00E712BC" w:rsidRDefault="00545716" w:rsidP="00D263FC">
      <w:pPr>
        <w:pBdr>
          <w:top w:val="single" w:sz="4" w:space="1" w:color="auto"/>
          <w:left w:val="single" w:sz="4" w:space="4" w:color="auto"/>
          <w:bottom w:val="single" w:sz="4" w:space="1" w:color="auto"/>
          <w:right w:val="single" w:sz="4" w:space="26" w:color="auto"/>
        </w:pBdr>
        <w:spacing w:after="60"/>
        <w:ind w:right="-1"/>
        <w:jc w:val="center"/>
        <w:rPr>
          <w:rFonts w:ascii="Arial" w:hAnsi="Arial" w:cs="Arial"/>
          <w:b/>
        </w:rPr>
      </w:pPr>
      <w:r w:rsidRPr="00E712BC">
        <w:rPr>
          <w:rFonts w:ascii="Arial" w:hAnsi="Arial" w:cs="Arial"/>
          <w:b/>
        </w:rPr>
        <w:t>CADRE DE REPONSE</w:t>
      </w:r>
    </w:p>
    <w:p w14:paraId="0296EB7D" w14:textId="77777777" w:rsidR="0046595C" w:rsidRPr="00E712BC" w:rsidRDefault="0046595C" w:rsidP="00F43E5B">
      <w:pPr>
        <w:rPr>
          <w:rFonts w:ascii="Arial" w:hAnsi="Arial" w:cs="Arial"/>
          <w:b/>
          <w:bCs/>
        </w:rPr>
      </w:pPr>
    </w:p>
    <w:p w14:paraId="72D4D693" w14:textId="58714D69" w:rsidR="0046595C" w:rsidRPr="00E712BC" w:rsidRDefault="0046595C" w:rsidP="00557DFA">
      <w:pPr>
        <w:spacing w:after="0" w:line="240" w:lineRule="auto"/>
        <w:jc w:val="both"/>
        <w:rPr>
          <w:rFonts w:ascii="Arial" w:eastAsiaTheme="minorHAnsi" w:hAnsi="Arial" w:cs="Arial"/>
          <w:b/>
          <w:color w:val="FFFFFF" w:themeColor="background1"/>
          <w:highlight w:val="red"/>
        </w:rPr>
      </w:pPr>
      <w:r w:rsidRPr="00E712BC">
        <w:rPr>
          <w:rFonts w:ascii="Arial" w:hAnsi="Arial" w:cs="Arial"/>
          <w:b/>
        </w:rPr>
        <w:t>Candidat :</w:t>
      </w:r>
      <w:r w:rsidRPr="00E712BC">
        <w:rPr>
          <w:rFonts w:ascii="Arial" w:hAnsi="Arial" w:cs="Arial"/>
        </w:rPr>
        <w:t xml:space="preserve"> </w:t>
      </w:r>
      <w:permStart w:id="335686909" w:edGrp="everyone"/>
      <w:r w:rsidR="00557DFA" w:rsidRPr="00E712BC">
        <w:rPr>
          <w:rFonts w:ascii="Arial" w:hAnsi="Arial" w:cs="Arial"/>
        </w:rPr>
        <w:t xml:space="preserve"> </w:t>
      </w:r>
      <w:r w:rsidR="00385395">
        <w:rPr>
          <w:rFonts w:ascii="Arial" w:hAnsi="Arial" w:cs="Arial"/>
        </w:rPr>
        <w:t xml:space="preserve">    </w:t>
      </w:r>
      <w:r w:rsidR="00557DFA" w:rsidRPr="00E712BC">
        <w:rPr>
          <w:rFonts w:ascii="Arial" w:hAnsi="Arial" w:cs="Arial"/>
        </w:rPr>
        <w:t xml:space="preserve"> </w:t>
      </w:r>
      <w:permEnd w:id="335686909"/>
    </w:p>
    <w:p w14:paraId="6A38C023" w14:textId="102B8D58" w:rsidR="0046595C" w:rsidRPr="00E712BC" w:rsidRDefault="0046595C" w:rsidP="00557DFA">
      <w:pPr>
        <w:pBdr>
          <w:top w:val="single" w:sz="4" w:space="1" w:color="auto"/>
          <w:left w:val="single" w:sz="4" w:space="3" w:color="auto"/>
          <w:bottom w:val="single" w:sz="4" w:space="1" w:color="auto"/>
          <w:right w:val="single" w:sz="4" w:space="4" w:color="auto"/>
        </w:pBdr>
        <w:shd w:val="clear" w:color="auto" w:fill="DBE5F1"/>
        <w:spacing w:before="960" w:after="0" w:line="240" w:lineRule="auto"/>
        <w:ind w:right="-1"/>
        <w:rPr>
          <w:rFonts w:ascii="Arial" w:hAnsi="Arial" w:cs="Arial"/>
        </w:rPr>
      </w:pPr>
      <w:r w:rsidRPr="00E712BC">
        <w:rPr>
          <w:rFonts w:ascii="Arial" w:hAnsi="Arial" w:cs="Arial"/>
          <w:b/>
          <w:color w:val="17365D"/>
        </w:rPr>
        <w:t>Interlo</w:t>
      </w:r>
      <w:r w:rsidR="00557DFA" w:rsidRPr="00E712BC">
        <w:rPr>
          <w:rFonts w:ascii="Arial" w:hAnsi="Arial" w:cs="Arial"/>
          <w:b/>
          <w:color w:val="17365D"/>
        </w:rPr>
        <w:t>c</w:t>
      </w:r>
      <w:r w:rsidRPr="00E712BC">
        <w:rPr>
          <w:rFonts w:ascii="Arial" w:hAnsi="Arial" w:cs="Arial"/>
          <w:b/>
          <w:color w:val="17365D"/>
        </w:rPr>
        <w:t>uteur(s) référent(s) dédié(s) à l’exécution du marché</w:t>
      </w:r>
    </w:p>
    <w:p w14:paraId="1E2FDD80" w14:textId="77777777" w:rsidR="0046595C" w:rsidRPr="00E712BC" w:rsidRDefault="0046595C" w:rsidP="00557DFA">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b/>
          <w:bCs/>
          <w:caps/>
        </w:rPr>
      </w:pPr>
      <w:r w:rsidRPr="00E712BC">
        <w:rPr>
          <w:rFonts w:ascii="Arial" w:hAnsi="Arial" w:cs="Arial"/>
          <w:b/>
          <w:bCs/>
          <w:caps/>
        </w:rPr>
        <w:t>Suivi administratif</w:t>
      </w:r>
    </w:p>
    <w:p w14:paraId="2D5148B9" w14:textId="77777777" w:rsidR="0046595C" w:rsidRPr="00E712BC" w:rsidRDefault="0046595C" w:rsidP="00557DFA">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rPr>
      </w:pPr>
      <w:permStart w:id="2044611004" w:edGrp="everyone"/>
      <w:r w:rsidRPr="00E712BC">
        <w:rPr>
          <w:rFonts w:ascii="Arial" w:hAnsi="Arial" w:cs="Arial"/>
          <w:bCs/>
        </w:rPr>
        <w:t xml:space="preserve">DD - Prénom : </w:t>
      </w:r>
    </w:p>
    <w:p w14:paraId="225FB727" w14:textId="77777777" w:rsidR="0046595C" w:rsidRPr="00E712BC" w:rsidRDefault="0046595C" w:rsidP="00557DFA">
      <w:pPr>
        <w:pBdr>
          <w:top w:val="single" w:sz="4" w:space="1" w:color="auto"/>
          <w:left w:val="single" w:sz="4" w:space="4" w:color="auto"/>
          <w:bottom w:val="single" w:sz="4" w:space="1" w:color="auto"/>
          <w:right w:val="single" w:sz="4" w:space="25" w:color="auto"/>
        </w:pBdr>
        <w:spacing w:before="144" w:after="0" w:line="240" w:lineRule="auto"/>
        <w:ind w:right="425"/>
        <w:rPr>
          <w:rFonts w:ascii="Arial" w:hAnsi="Arial" w:cs="Arial"/>
        </w:rPr>
      </w:pPr>
      <w:r w:rsidRPr="00E712BC">
        <w:rPr>
          <w:rFonts w:ascii="Arial" w:hAnsi="Arial" w:cs="Arial"/>
          <w:bCs/>
        </w:rPr>
        <w:t xml:space="preserve">Adresse : </w:t>
      </w:r>
    </w:p>
    <w:p w14:paraId="4D0213C1" w14:textId="77777777" w:rsidR="0046595C" w:rsidRPr="00E712BC" w:rsidRDefault="0046595C" w:rsidP="00557DFA">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E712BC">
        <w:rPr>
          <w:rFonts w:ascii="Arial" w:hAnsi="Arial" w:cs="Arial"/>
        </w:rPr>
        <w:t>Téléphone :</w:t>
      </w:r>
    </w:p>
    <w:p w14:paraId="63BCC2FB" w14:textId="77777777" w:rsidR="0046595C" w:rsidRPr="00E712BC" w:rsidRDefault="0046595C" w:rsidP="00557DFA">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E712BC">
        <w:rPr>
          <w:rFonts w:ascii="Arial" w:hAnsi="Arial" w:cs="Arial"/>
        </w:rPr>
        <w:t>Courriel :</w:t>
      </w:r>
    </w:p>
    <w:permEnd w:id="2044611004"/>
    <w:p w14:paraId="5B90F84A" w14:textId="77777777" w:rsidR="0046595C" w:rsidRPr="00E712BC" w:rsidRDefault="0046595C" w:rsidP="00557DFA">
      <w:pPr>
        <w:spacing w:after="0" w:line="240" w:lineRule="auto"/>
        <w:ind w:right="-710"/>
        <w:rPr>
          <w:rFonts w:ascii="Arial" w:hAnsi="Arial" w:cs="Arial"/>
          <w:b/>
          <w:caps/>
        </w:rPr>
      </w:pPr>
    </w:p>
    <w:p w14:paraId="7210AAB4" w14:textId="77777777" w:rsidR="0046595C" w:rsidRPr="00E712BC" w:rsidRDefault="0046595C" w:rsidP="00557DFA">
      <w:pPr>
        <w:spacing w:after="0" w:line="240" w:lineRule="auto"/>
        <w:ind w:left="-142" w:right="-710"/>
        <w:rPr>
          <w:rFonts w:ascii="Arial" w:hAnsi="Arial" w:cs="Arial"/>
          <w:b/>
          <w:caps/>
        </w:rPr>
      </w:pPr>
    </w:p>
    <w:p w14:paraId="0471A2A5" w14:textId="77777777" w:rsidR="0046595C" w:rsidRPr="00E712BC" w:rsidRDefault="0046595C" w:rsidP="00557DFA">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b/>
          <w:bCs/>
          <w:caps/>
        </w:rPr>
      </w:pPr>
      <w:r w:rsidRPr="00E712BC">
        <w:rPr>
          <w:rFonts w:ascii="Arial" w:hAnsi="Arial" w:cs="Arial"/>
          <w:b/>
          <w:bCs/>
          <w:caps/>
        </w:rPr>
        <w:t>Suivi de facturation</w:t>
      </w:r>
    </w:p>
    <w:p w14:paraId="1679531C" w14:textId="1E622D37" w:rsidR="0046595C" w:rsidRPr="00E712BC" w:rsidRDefault="0046595C" w:rsidP="00557DFA">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rPr>
      </w:pPr>
      <w:permStart w:id="1837132863" w:edGrp="everyone"/>
      <w:r w:rsidRPr="00E712BC">
        <w:rPr>
          <w:rFonts w:ascii="Arial" w:hAnsi="Arial" w:cs="Arial"/>
          <w:bCs/>
        </w:rPr>
        <w:t xml:space="preserve">Nom - Prénom : </w:t>
      </w:r>
    </w:p>
    <w:p w14:paraId="4776115E" w14:textId="77777777" w:rsidR="0046595C" w:rsidRPr="00E712BC" w:rsidRDefault="0046595C" w:rsidP="00557DFA">
      <w:pPr>
        <w:pBdr>
          <w:top w:val="single" w:sz="4" w:space="1" w:color="auto"/>
          <w:left w:val="single" w:sz="4" w:space="4" w:color="auto"/>
          <w:bottom w:val="single" w:sz="4" w:space="1" w:color="auto"/>
          <w:right w:val="single" w:sz="4" w:space="25" w:color="auto"/>
        </w:pBdr>
        <w:spacing w:before="144" w:after="0" w:line="240" w:lineRule="auto"/>
        <w:ind w:right="425"/>
        <w:rPr>
          <w:rFonts w:ascii="Arial" w:hAnsi="Arial" w:cs="Arial"/>
        </w:rPr>
      </w:pPr>
      <w:r w:rsidRPr="00E712BC">
        <w:rPr>
          <w:rFonts w:ascii="Arial" w:hAnsi="Arial" w:cs="Arial"/>
          <w:bCs/>
        </w:rPr>
        <w:t xml:space="preserve">Adresse : </w:t>
      </w:r>
    </w:p>
    <w:p w14:paraId="178525D5" w14:textId="77777777" w:rsidR="0046595C" w:rsidRPr="00E712BC" w:rsidRDefault="0046595C" w:rsidP="00557DFA">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E712BC">
        <w:rPr>
          <w:rFonts w:ascii="Arial" w:hAnsi="Arial" w:cs="Arial"/>
        </w:rPr>
        <w:t>Téléphone :</w:t>
      </w:r>
    </w:p>
    <w:p w14:paraId="6A091852" w14:textId="77777777" w:rsidR="0046595C" w:rsidRPr="00E712BC" w:rsidRDefault="0046595C" w:rsidP="00557DFA">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E712BC">
        <w:rPr>
          <w:rFonts w:ascii="Arial" w:hAnsi="Arial" w:cs="Arial"/>
        </w:rPr>
        <w:t>Courriel :</w:t>
      </w:r>
    </w:p>
    <w:permEnd w:id="1837132863"/>
    <w:p w14:paraId="79F6E79D" w14:textId="77777777" w:rsidR="0046595C" w:rsidRPr="00E712BC" w:rsidRDefault="0046595C" w:rsidP="00557DFA">
      <w:pPr>
        <w:spacing w:after="0" w:line="240" w:lineRule="auto"/>
        <w:jc w:val="both"/>
        <w:rPr>
          <w:rFonts w:ascii="Arial" w:hAnsi="Arial" w:cs="Arial"/>
          <w:b/>
        </w:rPr>
      </w:pPr>
    </w:p>
    <w:p w14:paraId="7A328EBF" w14:textId="77777777" w:rsidR="00B754E0" w:rsidRPr="00E712BC" w:rsidRDefault="00B754E0" w:rsidP="00557DFA">
      <w:pPr>
        <w:spacing w:after="0" w:line="240" w:lineRule="auto"/>
        <w:jc w:val="both"/>
        <w:rPr>
          <w:rFonts w:ascii="Arial" w:hAnsi="Arial" w:cs="Arial"/>
          <w:b/>
        </w:rPr>
      </w:pPr>
    </w:p>
    <w:p w14:paraId="5A75756E" w14:textId="77777777" w:rsidR="00B754E0" w:rsidRPr="00E712BC" w:rsidRDefault="00B754E0" w:rsidP="00557DFA">
      <w:pPr>
        <w:spacing w:after="0" w:line="240" w:lineRule="auto"/>
        <w:jc w:val="both"/>
        <w:rPr>
          <w:rFonts w:ascii="Arial" w:hAnsi="Arial" w:cs="Arial"/>
          <w:b/>
        </w:rPr>
      </w:pPr>
    </w:p>
    <w:p w14:paraId="5A4759DF" w14:textId="77777777" w:rsidR="00B754E0" w:rsidRPr="00E712BC" w:rsidRDefault="00B754E0" w:rsidP="00557DFA">
      <w:pPr>
        <w:spacing w:after="0" w:line="240" w:lineRule="auto"/>
        <w:jc w:val="both"/>
        <w:rPr>
          <w:rFonts w:ascii="Arial" w:hAnsi="Arial" w:cs="Arial"/>
          <w:b/>
        </w:rPr>
      </w:pPr>
    </w:p>
    <w:p w14:paraId="511E373A" w14:textId="77777777" w:rsidR="00B754E0" w:rsidRPr="00E712BC" w:rsidRDefault="00B754E0" w:rsidP="00557DFA">
      <w:pPr>
        <w:spacing w:after="0" w:line="240" w:lineRule="auto"/>
        <w:jc w:val="both"/>
        <w:rPr>
          <w:rFonts w:ascii="Arial" w:hAnsi="Arial" w:cs="Arial"/>
          <w:b/>
        </w:rPr>
      </w:pPr>
    </w:p>
    <w:p w14:paraId="2C0416A1" w14:textId="77777777" w:rsidR="00B754E0" w:rsidRPr="00E712BC" w:rsidRDefault="00B754E0" w:rsidP="00557DFA">
      <w:pPr>
        <w:spacing w:after="0" w:line="240" w:lineRule="auto"/>
        <w:jc w:val="both"/>
        <w:rPr>
          <w:rFonts w:ascii="Arial" w:hAnsi="Arial" w:cs="Arial"/>
          <w:b/>
        </w:rPr>
      </w:pPr>
    </w:p>
    <w:p w14:paraId="707F528D" w14:textId="77777777" w:rsidR="00B754E0" w:rsidRPr="00E712BC" w:rsidRDefault="00B754E0" w:rsidP="00557DFA">
      <w:pPr>
        <w:spacing w:after="0" w:line="240" w:lineRule="auto"/>
        <w:jc w:val="both"/>
        <w:rPr>
          <w:rFonts w:ascii="Arial" w:hAnsi="Arial" w:cs="Arial"/>
          <w:b/>
        </w:rPr>
      </w:pPr>
    </w:p>
    <w:p w14:paraId="048F3887" w14:textId="77777777" w:rsidR="00B754E0" w:rsidRPr="00E712BC" w:rsidRDefault="00B754E0" w:rsidP="00557DFA">
      <w:pPr>
        <w:spacing w:after="0" w:line="240" w:lineRule="auto"/>
        <w:jc w:val="both"/>
        <w:rPr>
          <w:rFonts w:ascii="Arial" w:hAnsi="Arial" w:cs="Arial"/>
          <w:b/>
        </w:rPr>
      </w:pPr>
    </w:p>
    <w:p w14:paraId="7158D7F2" w14:textId="77777777" w:rsidR="00B754E0" w:rsidRPr="00E712BC" w:rsidRDefault="00B754E0" w:rsidP="00557DFA">
      <w:pPr>
        <w:spacing w:after="0" w:line="240" w:lineRule="auto"/>
        <w:jc w:val="both"/>
        <w:rPr>
          <w:rFonts w:ascii="Arial" w:hAnsi="Arial" w:cs="Arial"/>
          <w:b/>
        </w:rPr>
      </w:pPr>
    </w:p>
    <w:p w14:paraId="46496496" w14:textId="77777777" w:rsidR="00B754E0" w:rsidRPr="00E712BC" w:rsidRDefault="00B754E0" w:rsidP="00557DFA">
      <w:pPr>
        <w:spacing w:after="0" w:line="240" w:lineRule="auto"/>
        <w:jc w:val="both"/>
        <w:rPr>
          <w:rFonts w:ascii="Arial" w:hAnsi="Arial" w:cs="Arial"/>
          <w:b/>
        </w:rPr>
      </w:pPr>
    </w:p>
    <w:p w14:paraId="0CD87952" w14:textId="7532D1FF" w:rsidR="00B754E0" w:rsidRPr="00E712BC" w:rsidRDefault="00B754E0" w:rsidP="00B754E0">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r w:rsidRPr="00E712BC">
        <w:rPr>
          <w:rFonts w:ascii="Arial" w:hAnsi="Arial" w:cs="Arial"/>
          <w:color w:val="FF0000"/>
        </w:rPr>
        <w:t xml:space="preserve">Il est fortement recommandé d’utiliser le présent cadre de réponse pour structurer les éléments attendus au titre des critères de jugement des offres décrits </w:t>
      </w:r>
      <w:r w:rsidR="00545716" w:rsidRPr="00E712BC">
        <w:rPr>
          <w:rFonts w:ascii="Arial" w:hAnsi="Arial" w:cs="Arial"/>
          <w:color w:val="FF0000"/>
        </w:rPr>
        <w:t>dans le</w:t>
      </w:r>
      <w:r w:rsidRPr="00E712BC">
        <w:rPr>
          <w:rFonts w:ascii="Arial" w:hAnsi="Arial" w:cs="Arial"/>
          <w:color w:val="FF0000"/>
        </w:rPr>
        <w:t xml:space="preserve"> règlement de la consultation.</w:t>
      </w:r>
    </w:p>
    <w:p w14:paraId="67B2E633" w14:textId="77777777" w:rsidR="00B754E0" w:rsidRDefault="00B754E0" w:rsidP="00B754E0">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r w:rsidRPr="00E712BC">
        <w:rPr>
          <w:rFonts w:ascii="Arial" w:hAnsi="Arial" w:cs="Arial"/>
          <w:color w:val="FF0000"/>
        </w:rPr>
        <w:t>Toutefois, les candidats peuvent répondre dans un document distinct, à condition que celui-ci reprenne l’intégralité des titres, questions et sous-questions figurant dans ce cadre, dans le même ordre et de façon clairement identifiable.</w:t>
      </w:r>
    </w:p>
    <w:p w14:paraId="0D4134D4" w14:textId="77777777" w:rsidR="00790011" w:rsidRPr="00E712BC" w:rsidRDefault="00790011" w:rsidP="00B754E0">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p>
    <w:p w14:paraId="74FEA648" w14:textId="45954C37" w:rsidR="00B754E0" w:rsidRPr="00E712BC" w:rsidRDefault="00B754E0" w:rsidP="00914914">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r w:rsidRPr="00E712BC">
        <w:rPr>
          <w:rFonts w:ascii="Arial" w:hAnsi="Arial" w:cs="Arial"/>
          <w:color w:val="FF0000"/>
        </w:rPr>
        <w:t>Toute réponse incomplète pourra entraîner l’irrégularité de l’offre si elle empêche l’acheteur d’identifier clairement et complètement les informations demandées.</w:t>
      </w:r>
    </w:p>
    <w:p w14:paraId="2035CC40" w14:textId="77777777" w:rsidR="00914914" w:rsidRPr="00E712BC" w:rsidRDefault="00914914" w:rsidP="00914914">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p>
    <w:p w14:paraId="683E01CE" w14:textId="3C8DB242" w:rsidR="00B754E0" w:rsidRDefault="00914914" w:rsidP="00B754E0">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r w:rsidRPr="00E712BC">
        <w:rPr>
          <w:rFonts w:ascii="Arial" w:hAnsi="Arial" w:cs="Arial"/>
          <w:color w:val="FF0000"/>
        </w:rPr>
        <w:t>Les soumissionnaires apportent, dans le présent cadre technique, des réponses de qualité, exhaustives et concises.</w:t>
      </w:r>
    </w:p>
    <w:p w14:paraId="6999575E" w14:textId="77777777" w:rsidR="00790011" w:rsidRPr="00E712BC" w:rsidRDefault="00790011" w:rsidP="00B754E0">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p>
    <w:p w14:paraId="1EE0C08E" w14:textId="77777777" w:rsidR="00B754E0" w:rsidRPr="00E712BC" w:rsidRDefault="00B754E0" w:rsidP="00B754E0">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r w:rsidRPr="00E712BC">
        <w:rPr>
          <w:rFonts w:ascii="Arial" w:hAnsi="Arial" w:cs="Arial"/>
          <w:color w:val="FF0000"/>
        </w:rPr>
        <w:t xml:space="preserve">Il ne s’agit pas de reporter dans ce cadre les informations générales de l’entreprise relatives à la candidature mais les éléments spécifiques permettant de juger son offre. </w:t>
      </w:r>
    </w:p>
    <w:p w14:paraId="1000D1AD" w14:textId="50F305C0" w:rsidR="00BA5D28" w:rsidRDefault="00BA5D28">
      <w:pPr>
        <w:rPr>
          <w:rFonts w:ascii="Arial" w:eastAsiaTheme="majorEastAsia" w:hAnsi="Arial" w:cs="Arial"/>
          <w:b/>
          <w:bCs/>
          <w:color w:val="365F91" w:themeColor="accent1" w:themeShade="BF"/>
          <w:sz w:val="28"/>
          <w:szCs w:val="28"/>
        </w:rPr>
      </w:pPr>
      <w:r>
        <w:rPr>
          <w:rFonts w:ascii="Arial" w:hAnsi="Arial" w:cs="Arial"/>
        </w:rPr>
        <w:br w:type="page"/>
      </w:r>
    </w:p>
    <w:p w14:paraId="1630813A" w14:textId="77777777" w:rsidR="009B18BB" w:rsidRPr="00E712BC" w:rsidRDefault="009B18BB" w:rsidP="00557DFA">
      <w:pPr>
        <w:pStyle w:val="Titre1"/>
        <w:spacing w:line="240" w:lineRule="auto"/>
        <w:ind w:left="360" w:hanging="360"/>
        <w:rPr>
          <w:rFonts w:ascii="Arial" w:hAnsi="Arial" w:cs="Arial"/>
        </w:rPr>
      </w:pPr>
    </w:p>
    <w:p w14:paraId="153AEC73" w14:textId="3F15F384" w:rsidR="00266756" w:rsidRDefault="009B18BB">
      <w:pPr>
        <w:pStyle w:val="TM1"/>
        <w:tabs>
          <w:tab w:val="right" w:leader="dot" w:pos="8630"/>
        </w:tabs>
        <w:rPr>
          <w:noProof/>
          <w:kern w:val="2"/>
          <w:sz w:val="24"/>
          <w:szCs w:val="24"/>
          <w:lang w:eastAsia="fr-FR"/>
          <w14:ligatures w14:val="standardContextual"/>
        </w:rPr>
      </w:pPr>
      <w:r w:rsidRPr="00E712BC">
        <w:rPr>
          <w:rFonts w:ascii="Arial" w:hAnsi="Arial" w:cs="Arial"/>
        </w:rPr>
        <w:fldChar w:fldCharType="begin"/>
      </w:r>
      <w:r w:rsidRPr="00E712BC">
        <w:rPr>
          <w:rFonts w:ascii="Arial" w:hAnsi="Arial" w:cs="Arial"/>
        </w:rPr>
        <w:instrText xml:space="preserve"> TOC \o "1-3" \h \z \u </w:instrText>
      </w:r>
      <w:r w:rsidRPr="00E712BC">
        <w:rPr>
          <w:rFonts w:ascii="Arial" w:hAnsi="Arial" w:cs="Arial"/>
        </w:rPr>
        <w:fldChar w:fldCharType="separate"/>
      </w:r>
      <w:hyperlink w:anchor="_Toc222812051" w:history="1">
        <w:r w:rsidR="00266756" w:rsidRPr="00571B49">
          <w:rPr>
            <w:rStyle w:val="Lienhypertexte"/>
            <w:rFonts w:ascii="Arial" w:hAnsi="Arial" w:cs="Arial"/>
            <w:noProof/>
          </w:rPr>
          <w:t>I. OFFRE TECHNIQUE</w:t>
        </w:r>
        <w:r w:rsidR="00266756">
          <w:rPr>
            <w:noProof/>
            <w:webHidden/>
          </w:rPr>
          <w:tab/>
        </w:r>
        <w:r w:rsidR="00266756">
          <w:rPr>
            <w:noProof/>
            <w:webHidden/>
          </w:rPr>
          <w:fldChar w:fldCharType="begin"/>
        </w:r>
        <w:r w:rsidR="00266756">
          <w:rPr>
            <w:noProof/>
            <w:webHidden/>
          </w:rPr>
          <w:instrText xml:space="preserve"> PAGEREF _Toc222812051 \h </w:instrText>
        </w:r>
        <w:r w:rsidR="00266756">
          <w:rPr>
            <w:noProof/>
            <w:webHidden/>
          </w:rPr>
        </w:r>
        <w:r w:rsidR="00266756">
          <w:rPr>
            <w:noProof/>
            <w:webHidden/>
          </w:rPr>
          <w:fldChar w:fldCharType="separate"/>
        </w:r>
        <w:r w:rsidR="00266756">
          <w:rPr>
            <w:noProof/>
            <w:webHidden/>
          </w:rPr>
          <w:t>5</w:t>
        </w:r>
        <w:r w:rsidR="00266756">
          <w:rPr>
            <w:noProof/>
            <w:webHidden/>
          </w:rPr>
          <w:fldChar w:fldCharType="end"/>
        </w:r>
      </w:hyperlink>
    </w:p>
    <w:p w14:paraId="108DAD5B" w14:textId="786B2A00" w:rsidR="00266756" w:rsidRDefault="002B6862">
      <w:pPr>
        <w:pStyle w:val="TM1"/>
        <w:tabs>
          <w:tab w:val="left" w:pos="440"/>
          <w:tab w:val="right" w:leader="dot" w:pos="8630"/>
        </w:tabs>
        <w:rPr>
          <w:noProof/>
          <w:kern w:val="2"/>
          <w:sz w:val="24"/>
          <w:szCs w:val="24"/>
          <w:lang w:eastAsia="fr-FR"/>
          <w14:ligatures w14:val="standardContextual"/>
        </w:rPr>
      </w:pPr>
      <w:hyperlink w:anchor="_Toc222812052" w:history="1">
        <w:r w:rsidR="00266756" w:rsidRPr="00571B49">
          <w:rPr>
            <w:rStyle w:val="Lienhypertexte"/>
            <w:rFonts w:ascii="Arial" w:hAnsi="Arial" w:cs="Arial"/>
            <w:noProof/>
          </w:rPr>
          <w:t>1.</w:t>
        </w:r>
        <w:r w:rsidR="00266756">
          <w:rPr>
            <w:noProof/>
            <w:kern w:val="2"/>
            <w:sz w:val="24"/>
            <w:szCs w:val="24"/>
            <w:lang w:eastAsia="fr-FR"/>
            <w14:ligatures w14:val="standardContextual"/>
          </w:rPr>
          <w:tab/>
        </w:r>
        <w:r w:rsidR="00266756" w:rsidRPr="00571B49">
          <w:rPr>
            <w:rStyle w:val="Lienhypertexte"/>
            <w:rFonts w:ascii="Arial" w:hAnsi="Arial" w:cs="Arial"/>
            <w:noProof/>
          </w:rPr>
          <w:t>DESCRIPTION GENERALE DES EQUIPEMENTS</w:t>
        </w:r>
        <w:r w:rsidR="00266756">
          <w:rPr>
            <w:noProof/>
            <w:webHidden/>
          </w:rPr>
          <w:tab/>
        </w:r>
        <w:r w:rsidR="00266756">
          <w:rPr>
            <w:noProof/>
            <w:webHidden/>
          </w:rPr>
          <w:fldChar w:fldCharType="begin"/>
        </w:r>
        <w:r w:rsidR="00266756">
          <w:rPr>
            <w:noProof/>
            <w:webHidden/>
          </w:rPr>
          <w:instrText xml:space="preserve"> PAGEREF _Toc222812052 \h </w:instrText>
        </w:r>
        <w:r w:rsidR="00266756">
          <w:rPr>
            <w:noProof/>
            <w:webHidden/>
          </w:rPr>
        </w:r>
        <w:r w:rsidR="00266756">
          <w:rPr>
            <w:noProof/>
            <w:webHidden/>
          </w:rPr>
          <w:fldChar w:fldCharType="separate"/>
        </w:r>
        <w:r w:rsidR="00266756">
          <w:rPr>
            <w:noProof/>
            <w:webHidden/>
          </w:rPr>
          <w:t>5</w:t>
        </w:r>
        <w:r w:rsidR="00266756">
          <w:rPr>
            <w:noProof/>
            <w:webHidden/>
          </w:rPr>
          <w:fldChar w:fldCharType="end"/>
        </w:r>
      </w:hyperlink>
    </w:p>
    <w:p w14:paraId="26402AAA" w14:textId="5EDB3066" w:rsidR="00266756" w:rsidRDefault="002B6862">
      <w:pPr>
        <w:pStyle w:val="TM1"/>
        <w:tabs>
          <w:tab w:val="left" w:pos="440"/>
          <w:tab w:val="right" w:leader="dot" w:pos="8630"/>
        </w:tabs>
        <w:rPr>
          <w:noProof/>
          <w:kern w:val="2"/>
          <w:sz w:val="24"/>
          <w:szCs w:val="24"/>
          <w:lang w:eastAsia="fr-FR"/>
          <w14:ligatures w14:val="standardContextual"/>
        </w:rPr>
      </w:pPr>
      <w:hyperlink w:anchor="_Toc222812053" w:history="1">
        <w:r w:rsidR="00266756" w:rsidRPr="00571B49">
          <w:rPr>
            <w:rStyle w:val="Lienhypertexte"/>
            <w:rFonts w:ascii="Arial" w:hAnsi="Arial" w:cs="Arial"/>
            <w:noProof/>
          </w:rPr>
          <w:t>2.</w:t>
        </w:r>
        <w:r w:rsidR="00266756">
          <w:rPr>
            <w:noProof/>
            <w:kern w:val="2"/>
            <w:sz w:val="24"/>
            <w:szCs w:val="24"/>
            <w:lang w:eastAsia="fr-FR"/>
            <w14:ligatures w14:val="standardContextual"/>
          </w:rPr>
          <w:tab/>
        </w:r>
        <w:r w:rsidR="00266756" w:rsidRPr="00571B49">
          <w:rPr>
            <w:rStyle w:val="Lienhypertexte"/>
            <w:rFonts w:ascii="Arial" w:hAnsi="Arial" w:cs="Arial"/>
            <w:noProof/>
          </w:rPr>
          <w:t>SPECIFICATIONS TECHNIQUES DETAILLEES</w:t>
        </w:r>
        <w:r w:rsidR="00266756">
          <w:rPr>
            <w:noProof/>
            <w:webHidden/>
          </w:rPr>
          <w:tab/>
        </w:r>
        <w:r w:rsidR="00266756">
          <w:rPr>
            <w:noProof/>
            <w:webHidden/>
          </w:rPr>
          <w:fldChar w:fldCharType="begin"/>
        </w:r>
        <w:r w:rsidR="00266756">
          <w:rPr>
            <w:noProof/>
            <w:webHidden/>
          </w:rPr>
          <w:instrText xml:space="preserve"> PAGEREF _Toc222812053 \h </w:instrText>
        </w:r>
        <w:r w:rsidR="00266756">
          <w:rPr>
            <w:noProof/>
            <w:webHidden/>
          </w:rPr>
        </w:r>
        <w:r w:rsidR="00266756">
          <w:rPr>
            <w:noProof/>
            <w:webHidden/>
          </w:rPr>
          <w:fldChar w:fldCharType="separate"/>
        </w:r>
        <w:r w:rsidR="00266756">
          <w:rPr>
            <w:noProof/>
            <w:webHidden/>
          </w:rPr>
          <w:t>5</w:t>
        </w:r>
        <w:r w:rsidR="00266756">
          <w:rPr>
            <w:noProof/>
            <w:webHidden/>
          </w:rPr>
          <w:fldChar w:fldCharType="end"/>
        </w:r>
      </w:hyperlink>
    </w:p>
    <w:p w14:paraId="06B194DA" w14:textId="162BBE26" w:rsidR="00266756" w:rsidRDefault="002B6862">
      <w:pPr>
        <w:pStyle w:val="TM2"/>
        <w:tabs>
          <w:tab w:val="left" w:pos="960"/>
          <w:tab w:val="right" w:leader="dot" w:pos="8630"/>
        </w:tabs>
        <w:rPr>
          <w:noProof/>
          <w:kern w:val="2"/>
          <w:sz w:val="24"/>
          <w:szCs w:val="24"/>
          <w:lang w:eastAsia="fr-FR"/>
          <w14:ligatures w14:val="standardContextual"/>
        </w:rPr>
      </w:pPr>
      <w:hyperlink w:anchor="_Toc222812054" w:history="1">
        <w:r w:rsidR="00266756" w:rsidRPr="00571B49">
          <w:rPr>
            <w:rStyle w:val="Lienhypertexte"/>
            <w:rFonts w:ascii="Arial" w:hAnsi="Arial" w:cs="Arial"/>
            <w:noProof/>
          </w:rPr>
          <w:t>2.1.</w:t>
        </w:r>
        <w:r w:rsidR="00266756">
          <w:rPr>
            <w:noProof/>
            <w:kern w:val="2"/>
            <w:sz w:val="24"/>
            <w:szCs w:val="24"/>
            <w:lang w:eastAsia="fr-FR"/>
            <w14:ligatures w14:val="standardContextual"/>
          </w:rPr>
          <w:tab/>
        </w:r>
        <w:r w:rsidR="00266756" w:rsidRPr="00571B49">
          <w:rPr>
            <w:rStyle w:val="Lienhypertexte"/>
            <w:rFonts w:ascii="Arial" w:hAnsi="Arial" w:cs="Arial"/>
            <w:noProof/>
          </w:rPr>
          <w:t>Bati d’essai</w:t>
        </w:r>
        <w:r w:rsidR="00266756">
          <w:rPr>
            <w:noProof/>
            <w:webHidden/>
          </w:rPr>
          <w:tab/>
        </w:r>
        <w:r w:rsidR="00266756">
          <w:rPr>
            <w:noProof/>
            <w:webHidden/>
          </w:rPr>
          <w:fldChar w:fldCharType="begin"/>
        </w:r>
        <w:r w:rsidR="00266756">
          <w:rPr>
            <w:noProof/>
            <w:webHidden/>
          </w:rPr>
          <w:instrText xml:space="preserve"> PAGEREF _Toc222812054 \h </w:instrText>
        </w:r>
        <w:r w:rsidR="00266756">
          <w:rPr>
            <w:noProof/>
            <w:webHidden/>
          </w:rPr>
        </w:r>
        <w:r w:rsidR="00266756">
          <w:rPr>
            <w:noProof/>
            <w:webHidden/>
          </w:rPr>
          <w:fldChar w:fldCharType="separate"/>
        </w:r>
        <w:r w:rsidR="00266756">
          <w:rPr>
            <w:noProof/>
            <w:webHidden/>
          </w:rPr>
          <w:t>5</w:t>
        </w:r>
        <w:r w:rsidR="00266756">
          <w:rPr>
            <w:noProof/>
            <w:webHidden/>
          </w:rPr>
          <w:fldChar w:fldCharType="end"/>
        </w:r>
      </w:hyperlink>
    </w:p>
    <w:p w14:paraId="65A8218C" w14:textId="3CADC7B3" w:rsidR="00266756" w:rsidRDefault="002B6862">
      <w:pPr>
        <w:pStyle w:val="TM2"/>
        <w:tabs>
          <w:tab w:val="left" w:pos="960"/>
          <w:tab w:val="right" w:leader="dot" w:pos="8630"/>
        </w:tabs>
        <w:rPr>
          <w:noProof/>
          <w:kern w:val="2"/>
          <w:sz w:val="24"/>
          <w:szCs w:val="24"/>
          <w:lang w:eastAsia="fr-FR"/>
          <w14:ligatures w14:val="standardContextual"/>
        </w:rPr>
      </w:pPr>
      <w:hyperlink w:anchor="_Toc222812055" w:history="1">
        <w:r w:rsidR="00266756" w:rsidRPr="00571B49">
          <w:rPr>
            <w:rStyle w:val="Lienhypertexte"/>
            <w:rFonts w:ascii="Arial" w:hAnsi="Arial" w:cs="Arial"/>
            <w:noProof/>
          </w:rPr>
          <w:t>2.2.</w:t>
        </w:r>
        <w:r w:rsidR="00266756">
          <w:rPr>
            <w:noProof/>
            <w:kern w:val="2"/>
            <w:sz w:val="24"/>
            <w:szCs w:val="24"/>
            <w:lang w:eastAsia="fr-FR"/>
            <w14:ligatures w14:val="standardContextual"/>
          </w:rPr>
          <w:tab/>
        </w:r>
        <w:r w:rsidR="00266756" w:rsidRPr="00571B49">
          <w:rPr>
            <w:rStyle w:val="Lienhypertexte"/>
            <w:rFonts w:ascii="Arial" w:hAnsi="Arial" w:cs="Arial"/>
            <w:noProof/>
          </w:rPr>
          <w:t>Alimentation/Actionnement</w:t>
        </w:r>
        <w:r w:rsidR="00266756">
          <w:rPr>
            <w:noProof/>
            <w:webHidden/>
          </w:rPr>
          <w:tab/>
        </w:r>
        <w:r w:rsidR="00266756">
          <w:rPr>
            <w:noProof/>
            <w:webHidden/>
          </w:rPr>
          <w:fldChar w:fldCharType="begin"/>
        </w:r>
        <w:r w:rsidR="00266756">
          <w:rPr>
            <w:noProof/>
            <w:webHidden/>
          </w:rPr>
          <w:instrText xml:space="preserve"> PAGEREF _Toc222812055 \h </w:instrText>
        </w:r>
        <w:r w:rsidR="00266756">
          <w:rPr>
            <w:noProof/>
            <w:webHidden/>
          </w:rPr>
        </w:r>
        <w:r w:rsidR="00266756">
          <w:rPr>
            <w:noProof/>
            <w:webHidden/>
          </w:rPr>
          <w:fldChar w:fldCharType="separate"/>
        </w:r>
        <w:r w:rsidR="00266756">
          <w:rPr>
            <w:noProof/>
            <w:webHidden/>
          </w:rPr>
          <w:t>5</w:t>
        </w:r>
        <w:r w:rsidR="00266756">
          <w:rPr>
            <w:noProof/>
            <w:webHidden/>
          </w:rPr>
          <w:fldChar w:fldCharType="end"/>
        </w:r>
      </w:hyperlink>
    </w:p>
    <w:p w14:paraId="7E1BD418" w14:textId="6F65EFC3" w:rsidR="00266756" w:rsidRDefault="002B6862">
      <w:pPr>
        <w:pStyle w:val="TM2"/>
        <w:tabs>
          <w:tab w:val="left" w:pos="960"/>
          <w:tab w:val="right" w:leader="dot" w:pos="8630"/>
        </w:tabs>
        <w:rPr>
          <w:noProof/>
          <w:kern w:val="2"/>
          <w:sz w:val="24"/>
          <w:szCs w:val="24"/>
          <w:lang w:eastAsia="fr-FR"/>
          <w14:ligatures w14:val="standardContextual"/>
        </w:rPr>
      </w:pPr>
      <w:hyperlink w:anchor="_Toc222812056" w:history="1">
        <w:r w:rsidR="00266756" w:rsidRPr="00571B49">
          <w:rPr>
            <w:rStyle w:val="Lienhypertexte"/>
            <w:rFonts w:ascii="Arial" w:hAnsi="Arial" w:cs="Arial"/>
            <w:noProof/>
          </w:rPr>
          <w:t>2.3.</w:t>
        </w:r>
        <w:r w:rsidR="00266756">
          <w:rPr>
            <w:noProof/>
            <w:kern w:val="2"/>
            <w:sz w:val="24"/>
            <w:szCs w:val="24"/>
            <w:lang w:eastAsia="fr-FR"/>
            <w14:ligatures w14:val="standardContextual"/>
          </w:rPr>
          <w:tab/>
        </w:r>
        <w:r w:rsidR="00266756" w:rsidRPr="00571B49">
          <w:rPr>
            <w:rStyle w:val="Lienhypertexte"/>
            <w:rFonts w:ascii="Arial" w:hAnsi="Arial" w:cs="Arial"/>
            <w:noProof/>
          </w:rPr>
          <w:t>Accessoires pour essais en température</w:t>
        </w:r>
        <w:r w:rsidR="00266756">
          <w:rPr>
            <w:noProof/>
            <w:webHidden/>
          </w:rPr>
          <w:tab/>
        </w:r>
        <w:r w:rsidR="00266756">
          <w:rPr>
            <w:noProof/>
            <w:webHidden/>
          </w:rPr>
          <w:fldChar w:fldCharType="begin"/>
        </w:r>
        <w:r w:rsidR="00266756">
          <w:rPr>
            <w:noProof/>
            <w:webHidden/>
          </w:rPr>
          <w:instrText xml:space="preserve"> PAGEREF _Toc222812056 \h </w:instrText>
        </w:r>
        <w:r w:rsidR="00266756">
          <w:rPr>
            <w:noProof/>
            <w:webHidden/>
          </w:rPr>
        </w:r>
        <w:r w:rsidR="00266756">
          <w:rPr>
            <w:noProof/>
            <w:webHidden/>
          </w:rPr>
          <w:fldChar w:fldCharType="separate"/>
        </w:r>
        <w:r w:rsidR="00266756">
          <w:rPr>
            <w:noProof/>
            <w:webHidden/>
          </w:rPr>
          <w:t>5</w:t>
        </w:r>
        <w:r w:rsidR="00266756">
          <w:rPr>
            <w:noProof/>
            <w:webHidden/>
          </w:rPr>
          <w:fldChar w:fldCharType="end"/>
        </w:r>
      </w:hyperlink>
    </w:p>
    <w:p w14:paraId="0CA48D90" w14:textId="4E0B1009" w:rsidR="00266756" w:rsidRDefault="002B6862">
      <w:pPr>
        <w:pStyle w:val="TM2"/>
        <w:tabs>
          <w:tab w:val="left" w:pos="960"/>
          <w:tab w:val="right" w:leader="dot" w:pos="8630"/>
        </w:tabs>
        <w:rPr>
          <w:noProof/>
          <w:kern w:val="2"/>
          <w:sz w:val="24"/>
          <w:szCs w:val="24"/>
          <w:lang w:eastAsia="fr-FR"/>
          <w14:ligatures w14:val="standardContextual"/>
        </w:rPr>
      </w:pPr>
      <w:hyperlink w:anchor="_Toc222812057" w:history="1">
        <w:r w:rsidR="00266756" w:rsidRPr="00571B49">
          <w:rPr>
            <w:rStyle w:val="Lienhypertexte"/>
            <w:rFonts w:ascii="Arial" w:hAnsi="Arial" w:cs="Arial"/>
            <w:noProof/>
          </w:rPr>
          <w:t>2.4.</w:t>
        </w:r>
        <w:r w:rsidR="00266756">
          <w:rPr>
            <w:noProof/>
            <w:kern w:val="2"/>
            <w:sz w:val="24"/>
            <w:szCs w:val="24"/>
            <w:lang w:eastAsia="fr-FR"/>
            <w14:ligatures w14:val="standardContextual"/>
          </w:rPr>
          <w:tab/>
        </w:r>
        <w:r w:rsidR="00266756" w:rsidRPr="00571B49">
          <w:rPr>
            <w:rStyle w:val="Lienhypertexte"/>
            <w:rFonts w:ascii="Arial" w:hAnsi="Arial" w:cs="Arial"/>
            <w:noProof/>
          </w:rPr>
          <w:t>Capteurs de force et de déplacement</w:t>
        </w:r>
        <w:r w:rsidR="00266756">
          <w:rPr>
            <w:noProof/>
            <w:webHidden/>
          </w:rPr>
          <w:tab/>
        </w:r>
        <w:r w:rsidR="00266756">
          <w:rPr>
            <w:noProof/>
            <w:webHidden/>
          </w:rPr>
          <w:fldChar w:fldCharType="begin"/>
        </w:r>
        <w:r w:rsidR="00266756">
          <w:rPr>
            <w:noProof/>
            <w:webHidden/>
          </w:rPr>
          <w:instrText xml:space="preserve"> PAGEREF _Toc222812057 \h </w:instrText>
        </w:r>
        <w:r w:rsidR="00266756">
          <w:rPr>
            <w:noProof/>
            <w:webHidden/>
          </w:rPr>
        </w:r>
        <w:r w:rsidR="00266756">
          <w:rPr>
            <w:noProof/>
            <w:webHidden/>
          </w:rPr>
          <w:fldChar w:fldCharType="separate"/>
        </w:r>
        <w:r w:rsidR="00266756">
          <w:rPr>
            <w:noProof/>
            <w:webHidden/>
          </w:rPr>
          <w:t>6</w:t>
        </w:r>
        <w:r w:rsidR="00266756">
          <w:rPr>
            <w:noProof/>
            <w:webHidden/>
          </w:rPr>
          <w:fldChar w:fldCharType="end"/>
        </w:r>
      </w:hyperlink>
    </w:p>
    <w:p w14:paraId="1FD79612" w14:textId="1DC81BD7" w:rsidR="00266756" w:rsidRDefault="002B6862">
      <w:pPr>
        <w:pStyle w:val="TM2"/>
        <w:tabs>
          <w:tab w:val="left" w:pos="960"/>
          <w:tab w:val="right" w:leader="dot" w:pos="8630"/>
        </w:tabs>
        <w:rPr>
          <w:noProof/>
          <w:kern w:val="2"/>
          <w:sz w:val="24"/>
          <w:szCs w:val="24"/>
          <w:lang w:eastAsia="fr-FR"/>
          <w14:ligatures w14:val="standardContextual"/>
        </w:rPr>
      </w:pPr>
      <w:hyperlink w:anchor="_Toc222812058" w:history="1">
        <w:r w:rsidR="00266756" w:rsidRPr="00571B49">
          <w:rPr>
            <w:rStyle w:val="Lienhypertexte"/>
            <w:rFonts w:ascii="Arial" w:hAnsi="Arial" w:cs="Arial"/>
            <w:noProof/>
          </w:rPr>
          <w:t>2.5.</w:t>
        </w:r>
        <w:r w:rsidR="00266756">
          <w:rPr>
            <w:noProof/>
            <w:kern w:val="2"/>
            <w:sz w:val="24"/>
            <w:szCs w:val="24"/>
            <w:lang w:eastAsia="fr-FR"/>
            <w14:ligatures w14:val="standardContextual"/>
          </w:rPr>
          <w:tab/>
        </w:r>
        <w:r w:rsidR="00266756" w:rsidRPr="00571B49">
          <w:rPr>
            <w:rStyle w:val="Lienhypertexte"/>
            <w:rFonts w:ascii="Arial" w:hAnsi="Arial" w:cs="Arial"/>
            <w:noProof/>
          </w:rPr>
          <w:t>Four et Régulation thermique</w:t>
        </w:r>
        <w:r w:rsidR="00266756">
          <w:rPr>
            <w:noProof/>
            <w:webHidden/>
          </w:rPr>
          <w:tab/>
        </w:r>
        <w:r w:rsidR="00266756">
          <w:rPr>
            <w:noProof/>
            <w:webHidden/>
          </w:rPr>
          <w:fldChar w:fldCharType="begin"/>
        </w:r>
        <w:r w:rsidR="00266756">
          <w:rPr>
            <w:noProof/>
            <w:webHidden/>
          </w:rPr>
          <w:instrText xml:space="preserve"> PAGEREF _Toc222812058 \h </w:instrText>
        </w:r>
        <w:r w:rsidR="00266756">
          <w:rPr>
            <w:noProof/>
            <w:webHidden/>
          </w:rPr>
        </w:r>
        <w:r w:rsidR="00266756">
          <w:rPr>
            <w:noProof/>
            <w:webHidden/>
          </w:rPr>
          <w:fldChar w:fldCharType="separate"/>
        </w:r>
        <w:r w:rsidR="00266756">
          <w:rPr>
            <w:noProof/>
            <w:webHidden/>
          </w:rPr>
          <w:t>6</w:t>
        </w:r>
        <w:r w:rsidR="00266756">
          <w:rPr>
            <w:noProof/>
            <w:webHidden/>
          </w:rPr>
          <w:fldChar w:fldCharType="end"/>
        </w:r>
      </w:hyperlink>
    </w:p>
    <w:p w14:paraId="2CA4F254" w14:textId="597F038D" w:rsidR="00266756" w:rsidRDefault="002B6862">
      <w:pPr>
        <w:pStyle w:val="TM2"/>
        <w:tabs>
          <w:tab w:val="left" w:pos="960"/>
          <w:tab w:val="right" w:leader="dot" w:pos="8630"/>
        </w:tabs>
        <w:rPr>
          <w:noProof/>
          <w:kern w:val="2"/>
          <w:sz w:val="24"/>
          <w:szCs w:val="24"/>
          <w:lang w:eastAsia="fr-FR"/>
          <w14:ligatures w14:val="standardContextual"/>
        </w:rPr>
      </w:pPr>
      <w:hyperlink w:anchor="_Toc222812059" w:history="1">
        <w:r w:rsidR="00266756" w:rsidRPr="00571B49">
          <w:rPr>
            <w:rStyle w:val="Lienhypertexte"/>
            <w:rFonts w:ascii="Arial" w:hAnsi="Arial" w:cs="Arial"/>
            <w:noProof/>
          </w:rPr>
          <w:t>2.6.</w:t>
        </w:r>
        <w:r w:rsidR="00266756">
          <w:rPr>
            <w:noProof/>
            <w:kern w:val="2"/>
            <w:sz w:val="24"/>
            <w:szCs w:val="24"/>
            <w:lang w:eastAsia="fr-FR"/>
            <w14:ligatures w14:val="standardContextual"/>
          </w:rPr>
          <w:tab/>
        </w:r>
        <w:r w:rsidR="00266756" w:rsidRPr="00571B49">
          <w:rPr>
            <w:rStyle w:val="Lienhypertexte"/>
            <w:rFonts w:ascii="Arial" w:hAnsi="Arial" w:cs="Arial"/>
            <w:noProof/>
          </w:rPr>
          <w:t>Matériel informatique</w:t>
        </w:r>
        <w:r w:rsidR="00266756">
          <w:rPr>
            <w:noProof/>
            <w:webHidden/>
          </w:rPr>
          <w:tab/>
        </w:r>
        <w:r w:rsidR="00266756">
          <w:rPr>
            <w:noProof/>
            <w:webHidden/>
          </w:rPr>
          <w:fldChar w:fldCharType="begin"/>
        </w:r>
        <w:r w:rsidR="00266756">
          <w:rPr>
            <w:noProof/>
            <w:webHidden/>
          </w:rPr>
          <w:instrText xml:space="preserve"> PAGEREF _Toc222812059 \h </w:instrText>
        </w:r>
        <w:r w:rsidR="00266756">
          <w:rPr>
            <w:noProof/>
            <w:webHidden/>
          </w:rPr>
        </w:r>
        <w:r w:rsidR="00266756">
          <w:rPr>
            <w:noProof/>
            <w:webHidden/>
          </w:rPr>
          <w:fldChar w:fldCharType="separate"/>
        </w:r>
        <w:r w:rsidR="00266756">
          <w:rPr>
            <w:noProof/>
            <w:webHidden/>
          </w:rPr>
          <w:t>6</w:t>
        </w:r>
        <w:r w:rsidR="00266756">
          <w:rPr>
            <w:noProof/>
            <w:webHidden/>
          </w:rPr>
          <w:fldChar w:fldCharType="end"/>
        </w:r>
      </w:hyperlink>
    </w:p>
    <w:p w14:paraId="4EF1466C" w14:textId="617F3FE6" w:rsidR="00266756" w:rsidRDefault="002B6862">
      <w:pPr>
        <w:pStyle w:val="TM1"/>
        <w:tabs>
          <w:tab w:val="right" w:leader="dot" w:pos="8630"/>
        </w:tabs>
        <w:rPr>
          <w:noProof/>
          <w:kern w:val="2"/>
          <w:sz w:val="24"/>
          <w:szCs w:val="24"/>
          <w:lang w:eastAsia="fr-FR"/>
          <w14:ligatures w14:val="standardContextual"/>
        </w:rPr>
      </w:pPr>
      <w:hyperlink w:anchor="_Toc222812060" w:history="1">
        <w:r w:rsidR="00266756" w:rsidRPr="00571B49">
          <w:rPr>
            <w:rStyle w:val="Lienhypertexte"/>
            <w:rFonts w:ascii="Arial" w:hAnsi="Arial" w:cs="Arial"/>
            <w:noProof/>
          </w:rPr>
          <w:t>3 - PRESTATIONS ET SERVICES ASSOCIEES</w:t>
        </w:r>
        <w:r w:rsidR="00266756">
          <w:rPr>
            <w:noProof/>
            <w:webHidden/>
          </w:rPr>
          <w:tab/>
        </w:r>
        <w:r w:rsidR="00266756">
          <w:rPr>
            <w:noProof/>
            <w:webHidden/>
          </w:rPr>
          <w:fldChar w:fldCharType="begin"/>
        </w:r>
        <w:r w:rsidR="00266756">
          <w:rPr>
            <w:noProof/>
            <w:webHidden/>
          </w:rPr>
          <w:instrText xml:space="preserve"> PAGEREF _Toc222812060 \h </w:instrText>
        </w:r>
        <w:r w:rsidR="00266756">
          <w:rPr>
            <w:noProof/>
            <w:webHidden/>
          </w:rPr>
        </w:r>
        <w:r w:rsidR="00266756">
          <w:rPr>
            <w:noProof/>
            <w:webHidden/>
          </w:rPr>
          <w:fldChar w:fldCharType="separate"/>
        </w:r>
        <w:r w:rsidR="00266756">
          <w:rPr>
            <w:noProof/>
            <w:webHidden/>
          </w:rPr>
          <w:t>7</w:t>
        </w:r>
        <w:r w:rsidR="00266756">
          <w:rPr>
            <w:noProof/>
            <w:webHidden/>
          </w:rPr>
          <w:fldChar w:fldCharType="end"/>
        </w:r>
      </w:hyperlink>
    </w:p>
    <w:p w14:paraId="19278922" w14:textId="4941E9E8" w:rsidR="00266756" w:rsidRDefault="002B6862">
      <w:pPr>
        <w:pStyle w:val="TM2"/>
        <w:tabs>
          <w:tab w:val="left" w:pos="960"/>
          <w:tab w:val="right" w:leader="dot" w:pos="8630"/>
        </w:tabs>
        <w:rPr>
          <w:noProof/>
          <w:kern w:val="2"/>
          <w:sz w:val="24"/>
          <w:szCs w:val="24"/>
          <w:lang w:eastAsia="fr-FR"/>
          <w14:ligatures w14:val="standardContextual"/>
        </w:rPr>
      </w:pPr>
      <w:hyperlink w:anchor="_Toc222812061" w:history="1">
        <w:r w:rsidR="00266756" w:rsidRPr="00571B49">
          <w:rPr>
            <w:rStyle w:val="Lienhypertexte"/>
            <w:rFonts w:ascii="Arial" w:hAnsi="Arial" w:cs="Arial"/>
            <w:noProof/>
          </w:rPr>
          <w:t>3.1</w:t>
        </w:r>
        <w:r w:rsidR="00266756">
          <w:rPr>
            <w:noProof/>
            <w:kern w:val="2"/>
            <w:sz w:val="24"/>
            <w:szCs w:val="24"/>
            <w:lang w:eastAsia="fr-FR"/>
            <w14:ligatures w14:val="standardContextual"/>
          </w:rPr>
          <w:tab/>
        </w:r>
        <w:r w:rsidR="00266756" w:rsidRPr="00571B49">
          <w:rPr>
            <w:rStyle w:val="Lienhypertexte"/>
            <w:rFonts w:ascii="Arial" w:hAnsi="Arial" w:cs="Arial"/>
            <w:noProof/>
          </w:rPr>
          <w:t>Livraison</w:t>
        </w:r>
        <w:r w:rsidR="00266756">
          <w:rPr>
            <w:noProof/>
            <w:webHidden/>
          </w:rPr>
          <w:tab/>
        </w:r>
        <w:r w:rsidR="00266756">
          <w:rPr>
            <w:noProof/>
            <w:webHidden/>
          </w:rPr>
          <w:fldChar w:fldCharType="begin"/>
        </w:r>
        <w:r w:rsidR="00266756">
          <w:rPr>
            <w:noProof/>
            <w:webHidden/>
          </w:rPr>
          <w:instrText xml:space="preserve"> PAGEREF _Toc222812061 \h </w:instrText>
        </w:r>
        <w:r w:rsidR="00266756">
          <w:rPr>
            <w:noProof/>
            <w:webHidden/>
          </w:rPr>
        </w:r>
        <w:r w:rsidR="00266756">
          <w:rPr>
            <w:noProof/>
            <w:webHidden/>
          </w:rPr>
          <w:fldChar w:fldCharType="separate"/>
        </w:r>
        <w:r w:rsidR="00266756">
          <w:rPr>
            <w:noProof/>
            <w:webHidden/>
          </w:rPr>
          <w:t>7</w:t>
        </w:r>
        <w:r w:rsidR="00266756">
          <w:rPr>
            <w:noProof/>
            <w:webHidden/>
          </w:rPr>
          <w:fldChar w:fldCharType="end"/>
        </w:r>
      </w:hyperlink>
    </w:p>
    <w:p w14:paraId="1CC4A669" w14:textId="52EEE610" w:rsidR="00266756" w:rsidRDefault="002B6862">
      <w:pPr>
        <w:pStyle w:val="TM3"/>
        <w:tabs>
          <w:tab w:val="left" w:pos="1440"/>
          <w:tab w:val="right" w:leader="dot" w:pos="8630"/>
        </w:tabs>
        <w:rPr>
          <w:noProof/>
          <w:kern w:val="2"/>
          <w:sz w:val="24"/>
          <w:szCs w:val="24"/>
          <w:lang w:eastAsia="fr-FR"/>
          <w14:ligatures w14:val="standardContextual"/>
        </w:rPr>
      </w:pPr>
      <w:hyperlink w:anchor="_Toc222812064" w:history="1">
        <w:r w:rsidR="00266756" w:rsidRPr="00571B49">
          <w:rPr>
            <w:rStyle w:val="Lienhypertexte"/>
            <w:rFonts w:ascii="Arial" w:hAnsi="Arial" w:cs="Arial"/>
            <w:noProof/>
          </w:rPr>
          <w:t>3.1.1.</w:t>
        </w:r>
        <w:r w:rsidR="00266756">
          <w:rPr>
            <w:noProof/>
            <w:kern w:val="2"/>
            <w:sz w:val="24"/>
            <w:szCs w:val="24"/>
            <w:lang w:eastAsia="fr-FR"/>
            <w14:ligatures w14:val="standardContextual"/>
          </w:rPr>
          <w:tab/>
        </w:r>
        <w:r w:rsidR="00266756" w:rsidRPr="00571B49">
          <w:rPr>
            <w:rStyle w:val="Lienhypertexte"/>
            <w:rFonts w:ascii="Arial" w:hAnsi="Arial" w:cs="Arial"/>
            <w:noProof/>
          </w:rPr>
          <w:t>Délai de livraison</w:t>
        </w:r>
        <w:r w:rsidR="00266756">
          <w:rPr>
            <w:noProof/>
            <w:webHidden/>
          </w:rPr>
          <w:tab/>
        </w:r>
        <w:r w:rsidR="00266756">
          <w:rPr>
            <w:noProof/>
            <w:webHidden/>
          </w:rPr>
          <w:fldChar w:fldCharType="begin"/>
        </w:r>
        <w:r w:rsidR="00266756">
          <w:rPr>
            <w:noProof/>
            <w:webHidden/>
          </w:rPr>
          <w:instrText xml:space="preserve"> PAGEREF _Toc222812064 \h </w:instrText>
        </w:r>
        <w:r w:rsidR="00266756">
          <w:rPr>
            <w:noProof/>
            <w:webHidden/>
          </w:rPr>
        </w:r>
        <w:r w:rsidR="00266756">
          <w:rPr>
            <w:noProof/>
            <w:webHidden/>
          </w:rPr>
          <w:fldChar w:fldCharType="separate"/>
        </w:r>
        <w:r w:rsidR="00266756">
          <w:rPr>
            <w:noProof/>
            <w:webHidden/>
          </w:rPr>
          <w:t>7</w:t>
        </w:r>
        <w:r w:rsidR="00266756">
          <w:rPr>
            <w:noProof/>
            <w:webHidden/>
          </w:rPr>
          <w:fldChar w:fldCharType="end"/>
        </w:r>
      </w:hyperlink>
    </w:p>
    <w:p w14:paraId="3F30C171" w14:textId="4C69249B" w:rsidR="00266756" w:rsidRDefault="002B6862">
      <w:pPr>
        <w:pStyle w:val="TM3"/>
        <w:tabs>
          <w:tab w:val="left" w:pos="1440"/>
          <w:tab w:val="right" w:leader="dot" w:pos="8630"/>
        </w:tabs>
        <w:rPr>
          <w:noProof/>
          <w:kern w:val="2"/>
          <w:sz w:val="24"/>
          <w:szCs w:val="24"/>
          <w:lang w:eastAsia="fr-FR"/>
          <w14:ligatures w14:val="standardContextual"/>
        </w:rPr>
      </w:pPr>
      <w:hyperlink w:anchor="_Toc222812065" w:history="1">
        <w:r w:rsidR="00266756" w:rsidRPr="00571B49">
          <w:rPr>
            <w:rStyle w:val="Lienhypertexte"/>
            <w:rFonts w:ascii="Arial" w:hAnsi="Arial" w:cs="Arial"/>
            <w:noProof/>
          </w:rPr>
          <w:t>3.1.2.</w:t>
        </w:r>
        <w:r w:rsidR="00266756">
          <w:rPr>
            <w:noProof/>
            <w:kern w:val="2"/>
            <w:sz w:val="24"/>
            <w:szCs w:val="24"/>
            <w:lang w:eastAsia="fr-FR"/>
            <w14:ligatures w14:val="standardContextual"/>
          </w:rPr>
          <w:tab/>
        </w:r>
        <w:r w:rsidR="00266756" w:rsidRPr="00571B49">
          <w:rPr>
            <w:rStyle w:val="Lienhypertexte"/>
            <w:rFonts w:ascii="Arial" w:hAnsi="Arial" w:cs="Arial"/>
            <w:noProof/>
          </w:rPr>
          <w:t>Modalités de livraison</w:t>
        </w:r>
        <w:r w:rsidR="00266756">
          <w:rPr>
            <w:noProof/>
            <w:webHidden/>
          </w:rPr>
          <w:tab/>
        </w:r>
        <w:r w:rsidR="00266756">
          <w:rPr>
            <w:noProof/>
            <w:webHidden/>
          </w:rPr>
          <w:fldChar w:fldCharType="begin"/>
        </w:r>
        <w:r w:rsidR="00266756">
          <w:rPr>
            <w:noProof/>
            <w:webHidden/>
          </w:rPr>
          <w:instrText xml:space="preserve"> PAGEREF _Toc222812065 \h </w:instrText>
        </w:r>
        <w:r w:rsidR="00266756">
          <w:rPr>
            <w:noProof/>
            <w:webHidden/>
          </w:rPr>
        </w:r>
        <w:r w:rsidR="00266756">
          <w:rPr>
            <w:noProof/>
            <w:webHidden/>
          </w:rPr>
          <w:fldChar w:fldCharType="separate"/>
        </w:r>
        <w:r w:rsidR="00266756">
          <w:rPr>
            <w:noProof/>
            <w:webHidden/>
          </w:rPr>
          <w:t>7</w:t>
        </w:r>
        <w:r w:rsidR="00266756">
          <w:rPr>
            <w:noProof/>
            <w:webHidden/>
          </w:rPr>
          <w:fldChar w:fldCharType="end"/>
        </w:r>
      </w:hyperlink>
    </w:p>
    <w:p w14:paraId="4C79E7D6" w14:textId="75E54726" w:rsidR="00266756" w:rsidRDefault="002B6862">
      <w:pPr>
        <w:pStyle w:val="TM2"/>
        <w:tabs>
          <w:tab w:val="left" w:pos="960"/>
          <w:tab w:val="right" w:leader="dot" w:pos="8630"/>
        </w:tabs>
        <w:rPr>
          <w:noProof/>
          <w:kern w:val="2"/>
          <w:sz w:val="24"/>
          <w:szCs w:val="24"/>
          <w:lang w:eastAsia="fr-FR"/>
          <w14:ligatures w14:val="standardContextual"/>
        </w:rPr>
      </w:pPr>
      <w:hyperlink w:anchor="_Toc222812066" w:history="1">
        <w:r w:rsidR="00266756" w:rsidRPr="00571B49">
          <w:rPr>
            <w:rStyle w:val="Lienhypertexte"/>
            <w:rFonts w:ascii="Arial" w:hAnsi="Arial" w:cs="Arial"/>
            <w:noProof/>
          </w:rPr>
          <w:t>3.2</w:t>
        </w:r>
        <w:r w:rsidR="00266756">
          <w:rPr>
            <w:noProof/>
            <w:kern w:val="2"/>
            <w:sz w:val="24"/>
            <w:szCs w:val="24"/>
            <w:lang w:eastAsia="fr-FR"/>
            <w14:ligatures w14:val="standardContextual"/>
          </w:rPr>
          <w:tab/>
        </w:r>
        <w:r w:rsidR="00266756" w:rsidRPr="00571B49">
          <w:rPr>
            <w:rStyle w:val="Lienhypertexte"/>
            <w:rFonts w:ascii="Arial" w:hAnsi="Arial" w:cs="Arial"/>
            <w:noProof/>
          </w:rPr>
          <w:t>Installation et mise en service</w:t>
        </w:r>
        <w:r w:rsidR="00266756">
          <w:rPr>
            <w:noProof/>
            <w:webHidden/>
          </w:rPr>
          <w:tab/>
        </w:r>
        <w:r w:rsidR="00266756">
          <w:rPr>
            <w:noProof/>
            <w:webHidden/>
          </w:rPr>
          <w:fldChar w:fldCharType="begin"/>
        </w:r>
        <w:r w:rsidR="00266756">
          <w:rPr>
            <w:noProof/>
            <w:webHidden/>
          </w:rPr>
          <w:instrText xml:space="preserve"> PAGEREF _Toc222812066 \h </w:instrText>
        </w:r>
        <w:r w:rsidR="00266756">
          <w:rPr>
            <w:noProof/>
            <w:webHidden/>
          </w:rPr>
        </w:r>
        <w:r w:rsidR="00266756">
          <w:rPr>
            <w:noProof/>
            <w:webHidden/>
          </w:rPr>
          <w:fldChar w:fldCharType="separate"/>
        </w:r>
        <w:r w:rsidR="00266756">
          <w:rPr>
            <w:noProof/>
            <w:webHidden/>
          </w:rPr>
          <w:t>7</w:t>
        </w:r>
        <w:r w:rsidR="00266756">
          <w:rPr>
            <w:noProof/>
            <w:webHidden/>
          </w:rPr>
          <w:fldChar w:fldCharType="end"/>
        </w:r>
      </w:hyperlink>
    </w:p>
    <w:p w14:paraId="7BBFEA22" w14:textId="6052B815" w:rsidR="00266756" w:rsidRDefault="002B6862">
      <w:pPr>
        <w:pStyle w:val="TM2"/>
        <w:tabs>
          <w:tab w:val="left" w:pos="960"/>
          <w:tab w:val="right" w:leader="dot" w:pos="8630"/>
        </w:tabs>
        <w:rPr>
          <w:noProof/>
          <w:kern w:val="2"/>
          <w:sz w:val="24"/>
          <w:szCs w:val="24"/>
          <w:lang w:eastAsia="fr-FR"/>
          <w14:ligatures w14:val="standardContextual"/>
        </w:rPr>
      </w:pPr>
      <w:hyperlink w:anchor="_Toc222812067" w:history="1">
        <w:r w:rsidR="00266756" w:rsidRPr="00571B49">
          <w:rPr>
            <w:rStyle w:val="Lienhypertexte"/>
            <w:rFonts w:ascii="Arial" w:hAnsi="Arial" w:cs="Arial"/>
            <w:noProof/>
          </w:rPr>
          <w:t>3.3</w:t>
        </w:r>
        <w:r w:rsidR="00266756">
          <w:rPr>
            <w:noProof/>
            <w:kern w:val="2"/>
            <w:sz w:val="24"/>
            <w:szCs w:val="24"/>
            <w:lang w:eastAsia="fr-FR"/>
            <w14:ligatures w14:val="standardContextual"/>
          </w:rPr>
          <w:tab/>
        </w:r>
        <w:r w:rsidR="00266756" w:rsidRPr="00571B49">
          <w:rPr>
            <w:rStyle w:val="Lienhypertexte"/>
            <w:rFonts w:ascii="Arial" w:hAnsi="Arial" w:cs="Arial"/>
            <w:noProof/>
          </w:rPr>
          <w:t>Formation</w:t>
        </w:r>
        <w:r w:rsidR="00266756">
          <w:rPr>
            <w:noProof/>
            <w:webHidden/>
          </w:rPr>
          <w:tab/>
        </w:r>
        <w:r w:rsidR="00266756">
          <w:rPr>
            <w:noProof/>
            <w:webHidden/>
          </w:rPr>
          <w:fldChar w:fldCharType="begin"/>
        </w:r>
        <w:r w:rsidR="00266756">
          <w:rPr>
            <w:noProof/>
            <w:webHidden/>
          </w:rPr>
          <w:instrText xml:space="preserve"> PAGEREF _Toc222812067 \h </w:instrText>
        </w:r>
        <w:r w:rsidR="00266756">
          <w:rPr>
            <w:noProof/>
            <w:webHidden/>
          </w:rPr>
        </w:r>
        <w:r w:rsidR="00266756">
          <w:rPr>
            <w:noProof/>
            <w:webHidden/>
          </w:rPr>
          <w:fldChar w:fldCharType="separate"/>
        </w:r>
        <w:r w:rsidR="00266756">
          <w:rPr>
            <w:noProof/>
            <w:webHidden/>
          </w:rPr>
          <w:t>7</w:t>
        </w:r>
        <w:r w:rsidR="00266756">
          <w:rPr>
            <w:noProof/>
            <w:webHidden/>
          </w:rPr>
          <w:fldChar w:fldCharType="end"/>
        </w:r>
      </w:hyperlink>
    </w:p>
    <w:p w14:paraId="0C86220D" w14:textId="725FFA10" w:rsidR="00266756" w:rsidRDefault="002B6862">
      <w:pPr>
        <w:pStyle w:val="TM2"/>
        <w:tabs>
          <w:tab w:val="left" w:pos="960"/>
          <w:tab w:val="right" w:leader="dot" w:pos="8630"/>
        </w:tabs>
        <w:rPr>
          <w:noProof/>
          <w:kern w:val="2"/>
          <w:sz w:val="24"/>
          <w:szCs w:val="24"/>
          <w:lang w:eastAsia="fr-FR"/>
          <w14:ligatures w14:val="standardContextual"/>
        </w:rPr>
      </w:pPr>
      <w:hyperlink w:anchor="_Toc222812068" w:history="1">
        <w:r w:rsidR="00266756" w:rsidRPr="00571B49">
          <w:rPr>
            <w:rStyle w:val="Lienhypertexte"/>
            <w:rFonts w:ascii="Arial" w:hAnsi="Arial" w:cs="Arial"/>
            <w:noProof/>
          </w:rPr>
          <w:t>3.4</w:t>
        </w:r>
        <w:r w:rsidR="00266756">
          <w:rPr>
            <w:noProof/>
            <w:kern w:val="2"/>
            <w:sz w:val="24"/>
            <w:szCs w:val="24"/>
            <w:lang w:eastAsia="fr-FR"/>
            <w14:ligatures w14:val="standardContextual"/>
          </w:rPr>
          <w:tab/>
        </w:r>
        <w:r w:rsidR="00266756" w:rsidRPr="00571B49">
          <w:rPr>
            <w:rStyle w:val="Lienhypertexte"/>
            <w:rFonts w:ascii="Arial" w:hAnsi="Arial" w:cs="Arial"/>
            <w:noProof/>
          </w:rPr>
          <w:t>Garantie</w:t>
        </w:r>
        <w:r w:rsidR="00266756">
          <w:rPr>
            <w:noProof/>
            <w:webHidden/>
          </w:rPr>
          <w:tab/>
        </w:r>
        <w:r w:rsidR="00266756">
          <w:rPr>
            <w:noProof/>
            <w:webHidden/>
          </w:rPr>
          <w:fldChar w:fldCharType="begin"/>
        </w:r>
        <w:r w:rsidR="00266756">
          <w:rPr>
            <w:noProof/>
            <w:webHidden/>
          </w:rPr>
          <w:instrText xml:space="preserve"> PAGEREF _Toc222812068 \h </w:instrText>
        </w:r>
        <w:r w:rsidR="00266756">
          <w:rPr>
            <w:noProof/>
            <w:webHidden/>
          </w:rPr>
        </w:r>
        <w:r w:rsidR="00266756">
          <w:rPr>
            <w:noProof/>
            <w:webHidden/>
          </w:rPr>
          <w:fldChar w:fldCharType="separate"/>
        </w:r>
        <w:r w:rsidR="00266756">
          <w:rPr>
            <w:noProof/>
            <w:webHidden/>
          </w:rPr>
          <w:t>8</w:t>
        </w:r>
        <w:r w:rsidR="00266756">
          <w:rPr>
            <w:noProof/>
            <w:webHidden/>
          </w:rPr>
          <w:fldChar w:fldCharType="end"/>
        </w:r>
      </w:hyperlink>
    </w:p>
    <w:p w14:paraId="10D4FE67" w14:textId="7B27D1DD" w:rsidR="00266756" w:rsidRDefault="002B6862">
      <w:pPr>
        <w:pStyle w:val="TM2"/>
        <w:tabs>
          <w:tab w:val="left" w:pos="960"/>
          <w:tab w:val="right" w:leader="dot" w:pos="8630"/>
        </w:tabs>
        <w:rPr>
          <w:noProof/>
          <w:kern w:val="2"/>
          <w:sz w:val="24"/>
          <w:szCs w:val="24"/>
          <w:lang w:eastAsia="fr-FR"/>
          <w14:ligatures w14:val="standardContextual"/>
        </w:rPr>
      </w:pPr>
      <w:hyperlink w:anchor="_Toc222812069" w:history="1">
        <w:r w:rsidR="00266756" w:rsidRPr="00571B49">
          <w:rPr>
            <w:rStyle w:val="Lienhypertexte"/>
            <w:rFonts w:ascii="Arial" w:hAnsi="Arial" w:cs="Arial"/>
            <w:noProof/>
          </w:rPr>
          <w:t>3.5</w:t>
        </w:r>
        <w:r w:rsidR="00266756">
          <w:rPr>
            <w:noProof/>
            <w:kern w:val="2"/>
            <w:sz w:val="24"/>
            <w:szCs w:val="24"/>
            <w:lang w:eastAsia="fr-FR"/>
            <w14:ligatures w14:val="standardContextual"/>
          </w:rPr>
          <w:tab/>
        </w:r>
        <w:r w:rsidR="00266756" w:rsidRPr="00571B49">
          <w:rPr>
            <w:rStyle w:val="Lienhypertexte"/>
            <w:rFonts w:ascii="Arial" w:hAnsi="Arial" w:cs="Arial"/>
            <w:noProof/>
          </w:rPr>
          <w:t>Développement durable, pérennité de l’équipement</w:t>
        </w:r>
        <w:r w:rsidR="00266756">
          <w:rPr>
            <w:noProof/>
            <w:webHidden/>
          </w:rPr>
          <w:tab/>
        </w:r>
        <w:r w:rsidR="00266756">
          <w:rPr>
            <w:noProof/>
            <w:webHidden/>
          </w:rPr>
          <w:fldChar w:fldCharType="begin"/>
        </w:r>
        <w:r w:rsidR="00266756">
          <w:rPr>
            <w:noProof/>
            <w:webHidden/>
          </w:rPr>
          <w:instrText xml:space="preserve"> PAGEREF _Toc222812069 \h </w:instrText>
        </w:r>
        <w:r w:rsidR="00266756">
          <w:rPr>
            <w:noProof/>
            <w:webHidden/>
          </w:rPr>
        </w:r>
        <w:r w:rsidR="00266756">
          <w:rPr>
            <w:noProof/>
            <w:webHidden/>
          </w:rPr>
          <w:fldChar w:fldCharType="separate"/>
        </w:r>
        <w:r w:rsidR="00266756">
          <w:rPr>
            <w:noProof/>
            <w:webHidden/>
          </w:rPr>
          <w:t>8</w:t>
        </w:r>
        <w:r w:rsidR="00266756">
          <w:rPr>
            <w:noProof/>
            <w:webHidden/>
          </w:rPr>
          <w:fldChar w:fldCharType="end"/>
        </w:r>
      </w:hyperlink>
    </w:p>
    <w:p w14:paraId="5630794D" w14:textId="619E0C69" w:rsidR="00266756" w:rsidRDefault="002B6862">
      <w:pPr>
        <w:pStyle w:val="TM1"/>
        <w:tabs>
          <w:tab w:val="left" w:pos="440"/>
          <w:tab w:val="right" w:leader="dot" w:pos="8630"/>
        </w:tabs>
        <w:rPr>
          <w:noProof/>
          <w:kern w:val="2"/>
          <w:sz w:val="24"/>
          <w:szCs w:val="24"/>
          <w:lang w:eastAsia="fr-FR"/>
          <w14:ligatures w14:val="standardContextual"/>
        </w:rPr>
      </w:pPr>
      <w:hyperlink w:anchor="_Toc222812070" w:history="1">
        <w:r w:rsidR="00266756" w:rsidRPr="00571B49">
          <w:rPr>
            <w:rStyle w:val="Lienhypertexte"/>
            <w:rFonts w:ascii="Arial" w:hAnsi="Arial" w:cs="Arial"/>
            <w:noProof/>
          </w:rPr>
          <w:t>4</w:t>
        </w:r>
        <w:r w:rsidR="00266756">
          <w:rPr>
            <w:noProof/>
            <w:kern w:val="2"/>
            <w:sz w:val="24"/>
            <w:szCs w:val="24"/>
            <w:lang w:eastAsia="fr-FR"/>
            <w14:ligatures w14:val="standardContextual"/>
          </w:rPr>
          <w:tab/>
        </w:r>
        <w:r w:rsidR="00266756" w:rsidRPr="00571B49">
          <w:rPr>
            <w:rStyle w:val="Lienhypertexte"/>
            <w:rFonts w:ascii="Arial" w:hAnsi="Arial" w:cs="Arial"/>
            <w:noProof/>
          </w:rPr>
          <w:t>– PRESTATIONS SUPPLEMENTAIRES EVENTUELLES</w:t>
        </w:r>
        <w:r w:rsidR="00266756">
          <w:rPr>
            <w:noProof/>
            <w:webHidden/>
          </w:rPr>
          <w:tab/>
        </w:r>
        <w:r w:rsidR="00266756">
          <w:rPr>
            <w:noProof/>
            <w:webHidden/>
          </w:rPr>
          <w:fldChar w:fldCharType="begin"/>
        </w:r>
        <w:r w:rsidR="00266756">
          <w:rPr>
            <w:noProof/>
            <w:webHidden/>
          </w:rPr>
          <w:instrText xml:space="preserve"> PAGEREF _Toc222812070 \h </w:instrText>
        </w:r>
        <w:r w:rsidR="00266756">
          <w:rPr>
            <w:noProof/>
            <w:webHidden/>
          </w:rPr>
        </w:r>
        <w:r w:rsidR="00266756">
          <w:rPr>
            <w:noProof/>
            <w:webHidden/>
          </w:rPr>
          <w:fldChar w:fldCharType="separate"/>
        </w:r>
        <w:r w:rsidR="00266756">
          <w:rPr>
            <w:noProof/>
            <w:webHidden/>
          </w:rPr>
          <w:t>9</w:t>
        </w:r>
        <w:r w:rsidR="00266756">
          <w:rPr>
            <w:noProof/>
            <w:webHidden/>
          </w:rPr>
          <w:fldChar w:fldCharType="end"/>
        </w:r>
      </w:hyperlink>
    </w:p>
    <w:p w14:paraId="1CAA6E8B" w14:textId="7BE1AA5B" w:rsidR="00266756" w:rsidRDefault="002B6862">
      <w:pPr>
        <w:pStyle w:val="TM2"/>
        <w:tabs>
          <w:tab w:val="right" w:leader="dot" w:pos="8630"/>
        </w:tabs>
        <w:rPr>
          <w:noProof/>
          <w:kern w:val="2"/>
          <w:sz w:val="24"/>
          <w:szCs w:val="24"/>
          <w:lang w:eastAsia="fr-FR"/>
          <w14:ligatures w14:val="standardContextual"/>
        </w:rPr>
      </w:pPr>
      <w:hyperlink w:anchor="_Toc222812071" w:history="1">
        <w:r w:rsidR="00266756" w:rsidRPr="00571B49">
          <w:rPr>
            <w:rStyle w:val="Lienhypertexte"/>
            <w:rFonts w:ascii="Arial" w:hAnsi="Arial" w:cs="Arial"/>
            <w:noProof/>
          </w:rPr>
          <w:t xml:space="preserve">4.1 PSE 1 : </w:t>
        </w:r>
        <w:r w:rsidR="00266756" w:rsidRPr="00571B49">
          <w:rPr>
            <w:rStyle w:val="Lienhypertexte"/>
            <w:noProof/>
          </w:rPr>
          <w:t>SYSTEME D’EXTENSOMETRIE SANS CONTACT</w:t>
        </w:r>
        <w:r w:rsidR="00266756">
          <w:rPr>
            <w:noProof/>
            <w:webHidden/>
          </w:rPr>
          <w:tab/>
        </w:r>
        <w:r w:rsidR="00266756">
          <w:rPr>
            <w:noProof/>
            <w:webHidden/>
          </w:rPr>
          <w:fldChar w:fldCharType="begin"/>
        </w:r>
        <w:r w:rsidR="00266756">
          <w:rPr>
            <w:noProof/>
            <w:webHidden/>
          </w:rPr>
          <w:instrText xml:space="preserve"> PAGEREF _Toc222812071 \h </w:instrText>
        </w:r>
        <w:r w:rsidR="00266756">
          <w:rPr>
            <w:noProof/>
            <w:webHidden/>
          </w:rPr>
        </w:r>
        <w:r w:rsidR="00266756">
          <w:rPr>
            <w:noProof/>
            <w:webHidden/>
          </w:rPr>
          <w:fldChar w:fldCharType="separate"/>
        </w:r>
        <w:r w:rsidR="00266756">
          <w:rPr>
            <w:noProof/>
            <w:webHidden/>
          </w:rPr>
          <w:t>9</w:t>
        </w:r>
        <w:r w:rsidR="00266756">
          <w:rPr>
            <w:noProof/>
            <w:webHidden/>
          </w:rPr>
          <w:fldChar w:fldCharType="end"/>
        </w:r>
      </w:hyperlink>
    </w:p>
    <w:p w14:paraId="515F8FBB" w14:textId="35220F4F" w:rsidR="00266756" w:rsidRDefault="002B6862">
      <w:pPr>
        <w:pStyle w:val="TM2"/>
        <w:tabs>
          <w:tab w:val="right" w:leader="dot" w:pos="8630"/>
        </w:tabs>
        <w:rPr>
          <w:noProof/>
          <w:kern w:val="2"/>
          <w:sz w:val="24"/>
          <w:szCs w:val="24"/>
          <w:lang w:eastAsia="fr-FR"/>
          <w14:ligatures w14:val="standardContextual"/>
        </w:rPr>
      </w:pPr>
      <w:hyperlink w:anchor="_Toc222812074" w:history="1">
        <w:r w:rsidR="00266756" w:rsidRPr="00571B49">
          <w:rPr>
            <w:rStyle w:val="Lienhypertexte"/>
            <w:rFonts w:ascii="Arial" w:hAnsi="Arial" w:cs="Arial"/>
            <w:noProof/>
          </w:rPr>
          <w:t xml:space="preserve">4.2 PSE 2 : </w:t>
        </w:r>
        <w:r w:rsidR="00266756" w:rsidRPr="00571B49">
          <w:rPr>
            <w:rStyle w:val="Lienhypertexte"/>
            <w:noProof/>
          </w:rPr>
          <w:t>MAINTENANCE ANNUELLE EN PERIODE HORS GARANTIE</w:t>
        </w:r>
        <w:r w:rsidR="00266756">
          <w:rPr>
            <w:noProof/>
            <w:webHidden/>
          </w:rPr>
          <w:tab/>
        </w:r>
        <w:r w:rsidR="00266756">
          <w:rPr>
            <w:noProof/>
            <w:webHidden/>
          </w:rPr>
          <w:fldChar w:fldCharType="begin"/>
        </w:r>
        <w:r w:rsidR="00266756">
          <w:rPr>
            <w:noProof/>
            <w:webHidden/>
          </w:rPr>
          <w:instrText xml:space="preserve"> PAGEREF _Toc222812074 \h </w:instrText>
        </w:r>
        <w:r w:rsidR="00266756">
          <w:rPr>
            <w:noProof/>
            <w:webHidden/>
          </w:rPr>
        </w:r>
        <w:r w:rsidR="00266756">
          <w:rPr>
            <w:noProof/>
            <w:webHidden/>
          </w:rPr>
          <w:fldChar w:fldCharType="separate"/>
        </w:r>
        <w:r w:rsidR="00266756">
          <w:rPr>
            <w:noProof/>
            <w:webHidden/>
          </w:rPr>
          <w:t>9</w:t>
        </w:r>
        <w:r w:rsidR="00266756">
          <w:rPr>
            <w:noProof/>
            <w:webHidden/>
          </w:rPr>
          <w:fldChar w:fldCharType="end"/>
        </w:r>
      </w:hyperlink>
    </w:p>
    <w:p w14:paraId="5A19CC7A" w14:textId="4DCB2330" w:rsidR="00266756" w:rsidRDefault="002B6862">
      <w:pPr>
        <w:pStyle w:val="TM1"/>
        <w:tabs>
          <w:tab w:val="left" w:pos="720"/>
          <w:tab w:val="right" w:leader="dot" w:pos="8630"/>
        </w:tabs>
        <w:rPr>
          <w:noProof/>
          <w:kern w:val="2"/>
          <w:sz w:val="24"/>
          <w:szCs w:val="24"/>
          <w:lang w:eastAsia="fr-FR"/>
          <w14:ligatures w14:val="standardContextual"/>
        </w:rPr>
      </w:pPr>
      <w:hyperlink w:anchor="_Toc222812077" w:history="1">
        <w:r w:rsidR="00266756" w:rsidRPr="00571B49">
          <w:rPr>
            <w:rStyle w:val="Lienhypertexte"/>
            <w:rFonts w:ascii="Arial" w:hAnsi="Arial" w:cs="Arial"/>
            <w:noProof/>
          </w:rPr>
          <w:t xml:space="preserve">II. </w:t>
        </w:r>
        <w:r w:rsidR="00266756">
          <w:rPr>
            <w:noProof/>
            <w:kern w:val="2"/>
            <w:sz w:val="24"/>
            <w:szCs w:val="24"/>
            <w:lang w:eastAsia="fr-FR"/>
            <w14:ligatures w14:val="standardContextual"/>
          </w:rPr>
          <w:tab/>
        </w:r>
        <w:r w:rsidR="00266756" w:rsidRPr="00571B49">
          <w:rPr>
            <w:rStyle w:val="Lienhypertexte"/>
            <w:rFonts w:ascii="Arial" w:hAnsi="Arial" w:cs="Arial"/>
            <w:noProof/>
          </w:rPr>
          <w:t>OFFRE FINANCIERE</w:t>
        </w:r>
        <w:r w:rsidR="00266756">
          <w:rPr>
            <w:noProof/>
            <w:webHidden/>
          </w:rPr>
          <w:tab/>
        </w:r>
        <w:r w:rsidR="00266756">
          <w:rPr>
            <w:noProof/>
            <w:webHidden/>
          </w:rPr>
          <w:fldChar w:fldCharType="begin"/>
        </w:r>
        <w:r w:rsidR="00266756">
          <w:rPr>
            <w:noProof/>
            <w:webHidden/>
          </w:rPr>
          <w:instrText xml:space="preserve"> PAGEREF _Toc222812077 \h </w:instrText>
        </w:r>
        <w:r w:rsidR="00266756">
          <w:rPr>
            <w:noProof/>
            <w:webHidden/>
          </w:rPr>
        </w:r>
        <w:r w:rsidR="00266756">
          <w:rPr>
            <w:noProof/>
            <w:webHidden/>
          </w:rPr>
          <w:fldChar w:fldCharType="separate"/>
        </w:r>
        <w:r w:rsidR="00266756">
          <w:rPr>
            <w:noProof/>
            <w:webHidden/>
          </w:rPr>
          <w:t>10</w:t>
        </w:r>
        <w:r w:rsidR="00266756">
          <w:rPr>
            <w:noProof/>
            <w:webHidden/>
          </w:rPr>
          <w:fldChar w:fldCharType="end"/>
        </w:r>
      </w:hyperlink>
    </w:p>
    <w:p w14:paraId="2AC65277" w14:textId="59315449" w:rsidR="00266756" w:rsidRDefault="002B6862">
      <w:pPr>
        <w:pStyle w:val="TM1"/>
        <w:tabs>
          <w:tab w:val="left" w:pos="440"/>
          <w:tab w:val="right" w:leader="dot" w:pos="8630"/>
        </w:tabs>
        <w:rPr>
          <w:noProof/>
          <w:kern w:val="2"/>
          <w:sz w:val="24"/>
          <w:szCs w:val="24"/>
          <w:lang w:eastAsia="fr-FR"/>
          <w14:ligatures w14:val="standardContextual"/>
        </w:rPr>
      </w:pPr>
      <w:hyperlink w:anchor="_Toc222812078" w:history="1">
        <w:r w:rsidR="00266756" w:rsidRPr="00571B49">
          <w:rPr>
            <w:rStyle w:val="Lienhypertexte"/>
            <w:rFonts w:ascii="Arial" w:hAnsi="Arial" w:cs="Arial"/>
            <w:noProof/>
          </w:rPr>
          <w:t>1.</w:t>
        </w:r>
        <w:r w:rsidR="00266756">
          <w:rPr>
            <w:noProof/>
            <w:kern w:val="2"/>
            <w:sz w:val="24"/>
            <w:szCs w:val="24"/>
            <w:lang w:eastAsia="fr-FR"/>
            <w14:ligatures w14:val="standardContextual"/>
          </w:rPr>
          <w:tab/>
        </w:r>
        <w:r w:rsidR="00266756" w:rsidRPr="00571B49">
          <w:rPr>
            <w:rStyle w:val="Lienhypertexte"/>
            <w:rFonts w:ascii="Arial" w:hAnsi="Arial" w:cs="Arial"/>
            <w:noProof/>
          </w:rPr>
          <w:t>PRIX DE L’OFFRE DE BASE : Machine d’essai électromécanique pour sollicitation en T°C</w:t>
        </w:r>
        <w:r w:rsidR="00266756">
          <w:rPr>
            <w:noProof/>
            <w:webHidden/>
          </w:rPr>
          <w:tab/>
        </w:r>
        <w:r w:rsidR="00266756">
          <w:rPr>
            <w:noProof/>
            <w:webHidden/>
          </w:rPr>
          <w:fldChar w:fldCharType="begin"/>
        </w:r>
        <w:r w:rsidR="00266756">
          <w:rPr>
            <w:noProof/>
            <w:webHidden/>
          </w:rPr>
          <w:instrText xml:space="preserve"> PAGEREF _Toc222812078 \h </w:instrText>
        </w:r>
        <w:r w:rsidR="00266756">
          <w:rPr>
            <w:noProof/>
            <w:webHidden/>
          </w:rPr>
        </w:r>
        <w:r w:rsidR="00266756">
          <w:rPr>
            <w:noProof/>
            <w:webHidden/>
          </w:rPr>
          <w:fldChar w:fldCharType="separate"/>
        </w:r>
        <w:r w:rsidR="00266756">
          <w:rPr>
            <w:noProof/>
            <w:webHidden/>
          </w:rPr>
          <w:t>10</w:t>
        </w:r>
        <w:r w:rsidR="00266756">
          <w:rPr>
            <w:noProof/>
            <w:webHidden/>
          </w:rPr>
          <w:fldChar w:fldCharType="end"/>
        </w:r>
      </w:hyperlink>
    </w:p>
    <w:p w14:paraId="15567986" w14:textId="393B8F6B" w:rsidR="00266756" w:rsidRDefault="002B6862">
      <w:pPr>
        <w:pStyle w:val="TM1"/>
        <w:tabs>
          <w:tab w:val="left" w:pos="440"/>
          <w:tab w:val="right" w:leader="dot" w:pos="8630"/>
        </w:tabs>
        <w:rPr>
          <w:noProof/>
          <w:kern w:val="2"/>
          <w:sz w:val="24"/>
          <w:szCs w:val="24"/>
          <w:lang w:eastAsia="fr-FR"/>
          <w14:ligatures w14:val="standardContextual"/>
        </w:rPr>
      </w:pPr>
      <w:hyperlink w:anchor="_Toc222812079" w:history="1">
        <w:r w:rsidR="00266756" w:rsidRPr="00571B49">
          <w:rPr>
            <w:rStyle w:val="Lienhypertexte"/>
            <w:rFonts w:ascii="Arial" w:hAnsi="Arial" w:cs="Arial"/>
            <w:noProof/>
          </w:rPr>
          <w:t>2.</w:t>
        </w:r>
        <w:r w:rsidR="00266756">
          <w:rPr>
            <w:noProof/>
            <w:kern w:val="2"/>
            <w:sz w:val="24"/>
            <w:szCs w:val="24"/>
            <w:lang w:eastAsia="fr-FR"/>
            <w14:ligatures w14:val="standardContextual"/>
          </w:rPr>
          <w:tab/>
        </w:r>
        <w:r w:rsidR="00266756" w:rsidRPr="00571B49">
          <w:rPr>
            <w:rStyle w:val="Lienhypertexte"/>
            <w:rFonts w:ascii="Arial" w:hAnsi="Arial" w:cs="Arial"/>
            <w:noProof/>
          </w:rPr>
          <w:t>PRIX DES PRESTATIONS SUPPLEMENTAIRES EVENTUELLES FACULTATIVE</w:t>
        </w:r>
        <w:r w:rsidR="00266756">
          <w:rPr>
            <w:noProof/>
            <w:webHidden/>
          </w:rPr>
          <w:tab/>
        </w:r>
        <w:r w:rsidR="00266756">
          <w:rPr>
            <w:noProof/>
            <w:webHidden/>
          </w:rPr>
          <w:fldChar w:fldCharType="begin"/>
        </w:r>
        <w:r w:rsidR="00266756">
          <w:rPr>
            <w:noProof/>
            <w:webHidden/>
          </w:rPr>
          <w:instrText xml:space="preserve"> PAGEREF _Toc222812079 \h </w:instrText>
        </w:r>
        <w:r w:rsidR="00266756">
          <w:rPr>
            <w:noProof/>
            <w:webHidden/>
          </w:rPr>
        </w:r>
        <w:r w:rsidR="00266756">
          <w:rPr>
            <w:noProof/>
            <w:webHidden/>
          </w:rPr>
          <w:fldChar w:fldCharType="separate"/>
        </w:r>
        <w:r w:rsidR="00266756">
          <w:rPr>
            <w:noProof/>
            <w:webHidden/>
          </w:rPr>
          <w:t>11</w:t>
        </w:r>
        <w:r w:rsidR="00266756">
          <w:rPr>
            <w:noProof/>
            <w:webHidden/>
          </w:rPr>
          <w:fldChar w:fldCharType="end"/>
        </w:r>
      </w:hyperlink>
    </w:p>
    <w:p w14:paraId="3180B870" w14:textId="413B334A" w:rsidR="00266756" w:rsidRDefault="002B6862">
      <w:pPr>
        <w:pStyle w:val="TM3"/>
        <w:tabs>
          <w:tab w:val="left" w:pos="1200"/>
          <w:tab w:val="right" w:leader="dot" w:pos="8630"/>
        </w:tabs>
        <w:rPr>
          <w:noProof/>
          <w:kern w:val="2"/>
          <w:sz w:val="24"/>
          <w:szCs w:val="24"/>
          <w:lang w:eastAsia="fr-FR"/>
          <w14:ligatures w14:val="standardContextual"/>
        </w:rPr>
      </w:pPr>
      <w:hyperlink w:anchor="_Toc222812080" w:history="1">
        <w:r w:rsidR="00266756" w:rsidRPr="00571B49">
          <w:rPr>
            <w:rStyle w:val="Lienhypertexte"/>
            <w:rFonts w:ascii="Arial" w:hAnsi="Arial" w:cs="Arial"/>
            <w:noProof/>
          </w:rPr>
          <w:t>2.1.</w:t>
        </w:r>
        <w:r w:rsidR="00266756">
          <w:rPr>
            <w:noProof/>
            <w:kern w:val="2"/>
            <w:sz w:val="24"/>
            <w:szCs w:val="24"/>
            <w:lang w:eastAsia="fr-FR"/>
            <w14:ligatures w14:val="standardContextual"/>
          </w:rPr>
          <w:tab/>
        </w:r>
        <w:r w:rsidR="00266756" w:rsidRPr="00571B49">
          <w:rPr>
            <w:rStyle w:val="Lienhypertexte"/>
            <w:rFonts w:ascii="Arial" w:hAnsi="Arial" w:cs="Arial"/>
            <w:noProof/>
          </w:rPr>
          <w:t>PSE FACULTATIVE 1 : SYSTEME D’EXTENSOMETRIE SANS CONTACT</w:t>
        </w:r>
        <w:r w:rsidR="00266756">
          <w:rPr>
            <w:noProof/>
            <w:webHidden/>
          </w:rPr>
          <w:tab/>
        </w:r>
        <w:r w:rsidR="00266756">
          <w:rPr>
            <w:noProof/>
            <w:webHidden/>
          </w:rPr>
          <w:fldChar w:fldCharType="begin"/>
        </w:r>
        <w:r w:rsidR="00266756">
          <w:rPr>
            <w:noProof/>
            <w:webHidden/>
          </w:rPr>
          <w:instrText xml:space="preserve"> PAGEREF _Toc222812080 \h </w:instrText>
        </w:r>
        <w:r w:rsidR="00266756">
          <w:rPr>
            <w:noProof/>
            <w:webHidden/>
          </w:rPr>
        </w:r>
        <w:r w:rsidR="00266756">
          <w:rPr>
            <w:noProof/>
            <w:webHidden/>
          </w:rPr>
          <w:fldChar w:fldCharType="separate"/>
        </w:r>
        <w:r w:rsidR="00266756">
          <w:rPr>
            <w:noProof/>
            <w:webHidden/>
          </w:rPr>
          <w:t>11</w:t>
        </w:r>
        <w:r w:rsidR="00266756">
          <w:rPr>
            <w:noProof/>
            <w:webHidden/>
          </w:rPr>
          <w:fldChar w:fldCharType="end"/>
        </w:r>
      </w:hyperlink>
    </w:p>
    <w:p w14:paraId="3230615A" w14:textId="401C73A6" w:rsidR="00266756" w:rsidRDefault="002B6862">
      <w:pPr>
        <w:pStyle w:val="TM3"/>
        <w:tabs>
          <w:tab w:val="left" w:pos="1200"/>
          <w:tab w:val="right" w:leader="dot" w:pos="8630"/>
        </w:tabs>
        <w:rPr>
          <w:noProof/>
          <w:kern w:val="2"/>
          <w:sz w:val="24"/>
          <w:szCs w:val="24"/>
          <w:lang w:eastAsia="fr-FR"/>
          <w14:ligatures w14:val="standardContextual"/>
        </w:rPr>
      </w:pPr>
      <w:hyperlink w:anchor="_Toc222812081" w:history="1">
        <w:r w:rsidR="00266756" w:rsidRPr="00571B49">
          <w:rPr>
            <w:rStyle w:val="Lienhypertexte"/>
            <w:rFonts w:ascii="Arial" w:hAnsi="Arial" w:cs="Arial"/>
            <w:noProof/>
          </w:rPr>
          <w:t>2.2.</w:t>
        </w:r>
        <w:r w:rsidR="00266756">
          <w:rPr>
            <w:noProof/>
            <w:kern w:val="2"/>
            <w:sz w:val="24"/>
            <w:szCs w:val="24"/>
            <w:lang w:eastAsia="fr-FR"/>
            <w14:ligatures w14:val="standardContextual"/>
          </w:rPr>
          <w:tab/>
        </w:r>
        <w:r w:rsidR="00266756" w:rsidRPr="00571B49">
          <w:rPr>
            <w:rStyle w:val="Lienhypertexte"/>
            <w:rFonts w:ascii="Arial" w:hAnsi="Arial" w:cs="Arial"/>
            <w:noProof/>
          </w:rPr>
          <w:t>PSE FACULTATIVE 2 : MAINTENANCE ANNUELLE AU DELA DE LA PERIODE DE GARANTIE</w:t>
        </w:r>
        <w:r w:rsidR="00266756">
          <w:rPr>
            <w:noProof/>
            <w:webHidden/>
          </w:rPr>
          <w:tab/>
        </w:r>
        <w:r w:rsidR="00266756">
          <w:rPr>
            <w:noProof/>
            <w:webHidden/>
          </w:rPr>
          <w:fldChar w:fldCharType="begin"/>
        </w:r>
        <w:r w:rsidR="00266756">
          <w:rPr>
            <w:noProof/>
            <w:webHidden/>
          </w:rPr>
          <w:instrText xml:space="preserve"> PAGEREF _Toc222812081 \h </w:instrText>
        </w:r>
        <w:r w:rsidR="00266756">
          <w:rPr>
            <w:noProof/>
            <w:webHidden/>
          </w:rPr>
        </w:r>
        <w:r w:rsidR="00266756">
          <w:rPr>
            <w:noProof/>
            <w:webHidden/>
          </w:rPr>
          <w:fldChar w:fldCharType="separate"/>
        </w:r>
        <w:r w:rsidR="00266756">
          <w:rPr>
            <w:noProof/>
            <w:webHidden/>
          </w:rPr>
          <w:t>11</w:t>
        </w:r>
        <w:r w:rsidR="00266756">
          <w:rPr>
            <w:noProof/>
            <w:webHidden/>
          </w:rPr>
          <w:fldChar w:fldCharType="end"/>
        </w:r>
      </w:hyperlink>
    </w:p>
    <w:p w14:paraId="05138A2C" w14:textId="27AF806D" w:rsidR="00266756" w:rsidRDefault="002B6862">
      <w:pPr>
        <w:pStyle w:val="TM1"/>
        <w:tabs>
          <w:tab w:val="left" w:pos="720"/>
          <w:tab w:val="right" w:leader="dot" w:pos="8630"/>
        </w:tabs>
        <w:rPr>
          <w:noProof/>
          <w:kern w:val="2"/>
          <w:sz w:val="24"/>
          <w:szCs w:val="24"/>
          <w:lang w:eastAsia="fr-FR"/>
          <w14:ligatures w14:val="standardContextual"/>
        </w:rPr>
      </w:pPr>
      <w:hyperlink w:anchor="_Toc222812082" w:history="1">
        <w:r w:rsidR="00266756" w:rsidRPr="00571B49">
          <w:rPr>
            <w:rStyle w:val="Lienhypertexte"/>
            <w:rFonts w:ascii="Arial" w:hAnsi="Arial" w:cs="Arial"/>
            <w:noProof/>
          </w:rPr>
          <w:t xml:space="preserve">III. </w:t>
        </w:r>
        <w:r w:rsidR="00266756">
          <w:rPr>
            <w:noProof/>
            <w:kern w:val="2"/>
            <w:sz w:val="24"/>
            <w:szCs w:val="24"/>
            <w:lang w:eastAsia="fr-FR"/>
            <w14:ligatures w14:val="standardContextual"/>
          </w:rPr>
          <w:tab/>
        </w:r>
        <w:r w:rsidR="00266756" w:rsidRPr="00571B49">
          <w:rPr>
            <w:rStyle w:val="Lienhypertexte"/>
            <w:rFonts w:ascii="Arial" w:hAnsi="Arial" w:cs="Arial"/>
            <w:noProof/>
          </w:rPr>
          <w:t>QUESTIONNAIRE ENVIRONNEMENTAL</w:t>
        </w:r>
        <w:r w:rsidR="00266756">
          <w:rPr>
            <w:noProof/>
            <w:webHidden/>
          </w:rPr>
          <w:tab/>
        </w:r>
        <w:r w:rsidR="00266756">
          <w:rPr>
            <w:noProof/>
            <w:webHidden/>
          </w:rPr>
          <w:fldChar w:fldCharType="begin"/>
        </w:r>
        <w:r w:rsidR="00266756">
          <w:rPr>
            <w:noProof/>
            <w:webHidden/>
          </w:rPr>
          <w:instrText xml:space="preserve"> PAGEREF _Toc222812082 \h </w:instrText>
        </w:r>
        <w:r w:rsidR="00266756">
          <w:rPr>
            <w:noProof/>
            <w:webHidden/>
          </w:rPr>
        </w:r>
        <w:r w:rsidR="00266756">
          <w:rPr>
            <w:noProof/>
            <w:webHidden/>
          </w:rPr>
          <w:fldChar w:fldCharType="separate"/>
        </w:r>
        <w:r w:rsidR="00266756">
          <w:rPr>
            <w:noProof/>
            <w:webHidden/>
          </w:rPr>
          <w:t>12</w:t>
        </w:r>
        <w:r w:rsidR="00266756">
          <w:rPr>
            <w:noProof/>
            <w:webHidden/>
          </w:rPr>
          <w:fldChar w:fldCharType="end"/>
        </w:r>
      </w:hyperlink>
    </w:p>
    <w:p w14:paraId="59A8709B" w14:textId="4A220D44" w:rsidR="00266756" w:rsidRDefault="002B6862">
      <w:pPr>
        <w:pStyle w:val="TM1"/>
        <w:tabs>
          <w:tab w:val="left" w:pos="440"/>
          <w:tab w:val="right" w:leader="dot" w:pos="8630"/>
        </w:tabs>
        <w:rPr>
          <w:noProof/>
          <w:kern w:val="2"/>
          <w:sz w:val="24"/>
          <w:szCs w:val="24"/>
          <w:lang w:eastAsia="fr-FR"/>
          <w14:ligatures w14:val="standardContextual"/>
        </w:rPr>
      </w:pPr>
      <w:hyperlink w:anchor="_Toc222812083" w:history="1">
        <w:r w:rsidR="00266756" w:rsidRPr="00571B49">
          <w:rPr>
            <w:rStyle w:val="Lienhypertexte"/>
            <w:rFonts w:ascii="Arial" w:hAnsi="Arial" w:cs="Arial"/>
            <w:iCs/>
            <w:noProof/>
          </w:rPr>
          <w:t>1.</w:t>
        </w:r>
        <w:r w:rsidR="00266756">
          <w:rPr>
            <w:noProof/>
            <w:kern w:val="2"/>
            <w:sz w:val="24"/>
            <w:szCs w:val="24"/>
            <w:lang w:eastAsia="fr-FR"/>
            <w14:ligatures w14:val="standardContextual"/>
          </w:rPr>
          <w:tab/>
        </w:r>
        <w:r w:rsidR="00266756" w:rsidRPr="00571B49">
          <w:rPr>
            <w:rStyle w:val="Lienhypertexte"/>
            <w:rFonts w:ascii="Arial" w:hAnsi="Arial" w:cs="Arial"/>
            <w:noProof/>
          </w:rPr>
          <w:t>Gestion des déchets</w:t>
        </w:r>
        <w:r w:rsidR="00266756">
          <w:rPr>
            <w:noProof/>
            <w:webHidden/>
          </w:rPr>
          <w:tab/>
        </w:r>
        <w:r w:rsidR="00266756">
          <w:rPr>
            <w:noProof/>
            <w:webHidden/>
          </w:rPr>
          <w:fldChar w:fldCharType="begin"/>
        </w:r>
        <w:r w:rsidR="00266756">
          <w:rPr>
            <w:noProof/>
            <w:webHidden/>
          </w:rPr>
          <w:instrText xml:space="preserve"> PAGEREF _Toc222812083 \h </w:instrText>
        </w:r>
        <w:r w:rsidR="00266756">
          <w:rPr>
            <w:noProof/>
            <w:webHidden/>
          </w:rPr>
        </w:r>
        <w:r w:rsidR="00266756">
          <w:rPr>
            <w:noProof/>
            <w:webHidden/>
          </w:rPr>
          <w:fldChar w:fldCharType="separate"/>
        </w:r>
        <w:r w:rsidR="00266756">
          <w:rPr>
            <w:noProof/>
            <w:webHidden/>
          </w:rPr>
          <w:t>12</w:t>
        </w:r>
        <w:r w:rsidR="00266756">
          <w:rPr>
            <w:noProof/>
            <w:webHidden/>
          </w:rPr>
          <w:fldChar w:fldCharType="end"/>
        </w:r>
      </w:hyperlink>
    </w:p>
    <w:p w14:paraId="2DF4D41C" w14:textId="7679EE39" w:rsidR="00266756" w:rsidRDefault="002B6862">
      <w:pPr>
        <w:pStyle w:val="TM1"/>
        <w:tabs>
          <w:tab w:val="left" w:pos="440"/>
          <w:tab w:val="right" w:leader="dot" w:pos="8630"/>
        </w:tabs>
        <w:rPr>
          <w:noProof/>
          <w:kern w:val="2"/>
          <w:sz w:val="24"/>
          <w:szCs w:val="24"/>
          <w:lang w:eastAsia="fr-FR"/>
          <w14:ligatures w14:val="standardContextual"/>
        </w:rPr>
      </w:pPr>
      <w:hyperlink w:anchor="_Toc222812084" w:history="1">
        <w:r w:rsidR="00266756" w:rsidRPr="00571B49">
          <w:rPr>
            <w:rStyle w:val="Lienhypertexte"/>
            <w:rFonts w:ascii="Arial" w:hAnsi="Arial" w:cs="Arial"/>
            <w:noProof/>
          </w:rPr>
          <w:t>2.</w:t>
        </w:r>
        <w:r w:rsidR="00266756">
          <w:rPr>
            <w:noProof/>
            <w:kern w:val="2"/>
            <w:sz w:val="24"/>
            <w:szCs w:val="24"/>
            <w:lang w:eastAsia="fr-FR"/>
            <w14:ligatures w14:val="standardContextual"/>
          </w:rPr>
          <w:tab/>
        </w:r>
        <w:r w:rsidR="00266756" w:rsidRPr="00571B49">
          <w:rPr>
            <w:rStyle w:val="Lienhypertexte"/>
            <w:rFonts w:ascii="Arial" w:hAnsi="Arial" w:cs="Arial"/>
            <w:noProof/>
          </w:rPr>
          <w:t>Consommation énergétique</w:t>
        </w:r>
        <w:r w:rsidR="00266756">
          <w:rPr>
            <w:noProof/>
            <w:webHidden/>
          </w:rPr>
          <w:tab/>
        </w:r>
        <w:r w:rsidR="00266756">
          <w:rPr>
            <w:noProof/>
            <w:webHidden/>
          </w:rPr>
          <w:fldChar w:fldCharType="begin"/>
        </w:r>
        <w:r w:rsidR="00266756">
          <w:rPr>
            <w:noProof/>
            <w:webHidden/>
          </w:rPr>
          <w:instrText xml:space="preserve"> PAGEREF _Toc222812084 \h </w:instrText>
        </w:r>
        <w:r w:rsidR="00266756">
          <w:rPr>
            <w:noProof/>
            <w:webHidden/>
          </w:rPr>
        </w:r>
        <w:r w:rsidR="00266756">
          <w:rPr>
            <w:noProof/>
            <w:webHidden/>
          </w:rPr>
          <w:fldChar w:fldCharType="separate"/>
        </w:r>
        <w:r w:rsidR="00266756">
          <w:rPr>
            <w:noProof/>
            <w:webHidden/>
          </w:rPr>
          <w:t>12</w:t>
        </w:r>
        <w:r w:rsidR="00266756">
          <w:rPr>
            <w:noProof/>
            <w:webHidden/>
          </w:rPr>
          <w:fldChar w:fldCharType="end"/>
        </w:r>
      </w:hyperlink>
    </w:p>
    <w:p w14:paraId="2479FBEF" w14:textId="37E3D698" w:rsidR="00266756" w:rsidRDefault="002B6862">
      <w:pPr>
        <w:pStyle w:val="TM1"/>
        <w:tabs>
          <w:tab w:val="left" w:pos="440"/>
          <w:tab w:val="right" w:leader="dot" w:pos="8630"/>
        </w:tabs>
        <w:rPr>
          <w:noProof/>
          <w:kern w:val="2"/>
          <w:sz w:val="24"/>
          <w:szCs w:val="24"/>
          <w:lang w:eastAsia="fr-FR"/>
          <w14:ligatures w14:val="standardContextual"/>
        </w:rPr>
      </w:pPr>
      <w:hyperlink w:anchor="_Toc222812085" w:history="1">
        <w:r w:rsidR="00266756" w:rsidRPr="00571B49">
          <w:rPr>
            <w:rStyle w:val="Lienhypertexte"/>
            <w:rFonts w:ascii="Arial" w:hAnsi="Arial" w:cs="Arial"/>
            <w:noProof/>
          </w:rPr>
          <w:t>3.</w:t>
        </w:r>
        <w:r w:rsidR="00266756">
          <w:rPr>
            <w:noProof/>
            <w:kern w:val="2"/>
            <w:sz w:val="24"/>
            <w:szCs w:val="24"/>
            <w:lang w:eastAsia="fr-FR"/>
            <w14:ligatures w14:val="standardContextual"/>
          </w:rPr>
          <w:tab/>
        </w:r>
        <w:r w:rsidR="00266756" w:rsidRPr="00571B49">
          <w:rPr>
            <w:rStyle w:val="Lienhypertexte"/>
            <w:rFonts w:ascii="Arial" w:hAnsi="Arial" w:cs="Arial"/>
            <w:noProof/>
          </w:rPr>
          <w:t>Transport et impact carbone</w:t>
        </w:r>
        <w:r w:rsidR="00266756">
          <w:rPr>
            <w:noProof/>
            <w:webHidden/>
          </w:rPr>
          <w:tab/>
        </w:r>
        <w:r w:rsidR="00266756">
          <w:rPr>
            <w:noProof/>
            <w:webHidden/>
          </w:rPr>
          <w:fldChar w:fldCharType="begin"/>
        </w:r>
        <w:r w:rsidR="00266756">
          <w:rPr>
            <w:noProof/>
            <w:webHidden/>
          </w:rPr>
          <w:instrText xml:space="preserve"> PAGEREF _Toc222812085 \h </w:instrText>
        </w:r>
        <w:r w:rsidR="00266756">
          <w:rPr>
            <w:noProof/>
            <w:webHidden/>
          </w:rPr>
        </w:r>
        <w:r w:rsidR="00266756">
          <w:rPr>
            <w:noProof/>
            <w:webHidden/>
          </w:rPr>
          <w:fldChar w:fldCharType="separate"/>
        </w:r>
        <w:r w:rsidR="00266756">
          <w:rPr>
            <w:noProof/>
            <w:webHidden/>
          </w:rPr>
          <w:t>12</w:t>
        </w:r>
        <w:r w:rsidR="00266756">
          <w:rPr>
            <w:noProof/>
            <w:webHidden/>
          </w:rPr>
          <w:fldChar w:fldCharType="end"/>
        </w:r>
      </w:hyperlink>
    </w:p>
    <w:p w14:paraId="76C2B76B" w14:textId="4F2E03DD" w:rsidR="00266756" w:rsidRDefault="002B6862">
      <w:pPr>
        <w:pStyle w:val="TM1"/>
        <w:tabs>
          <w:tab w:val="right" w:leader="dot" w:pos="8630"/>
        </w:tabs>
        <w:rPr>
          <w:noProof/>
          <w:kern w:val="2"/>
          <w:sz w:val="24"/>
          <w:szCs w:val="24"/>
          <w:lang w:eastAsia="fr-FR"/>
          <w14:ligatures w14:val="standardContextual"/>
        </w:rPr>
      </w:pPr>
      <w:hyperlink w:anchor="_Toc222812086" w:history="1">
        <w:r w:rsidR="00266756" w:rsidRPr="00571B49">
          <w:rPr>
            <w:rStyle w:val="Lienhypertexte"/>
            <w:rFonts w:ascii="Arial" w:hAnsi="Arial" w:cs="Arial"/>
            <w:i/>
            <w:iCs/>
            <w:noProof/>
          </w:rPr>
          <w:t>Quels modes de transport utilisez-vous pour la livraison et l’installation de manière à réduire les impacts environnementaux ?</w:t>
        </w:r>
        <w:r w:rsidR="00266756">
          <w:rPr>
            <w:noProof/>
            <w:webHidden/>
          </w:rPr>
          <w:tab/>
        </w:r>
        <w:r w:rsidR="00266756">
          <w:rPr>
            <w:noProof/>
            <w:webHidden/>
          </w:rPr>
          <w:fldChar w:fldCharType="begin"/>
        </w:r>
        <w:r w:rsidR="00266756">
          <w:rPr>
            <w:noProof/>
            <w:webHidden/>
          </w:rPr>
          <w:instrText xml:space="preserve"> PAGEREF _Toc222812086 \h </w:instrText>
        </w:r>
        <w:r w:rsidR="00266756">
          <w:rPr>
            <w:noProof/>
            <w:webHidden/>
          </w:rPr>
        </w:r>
        <w:r w:rsidR="00266756">
          <w:rPr>
            <w:noProof/>
            <w:webHidden/>
          </w:rPr>
          <w:fldChar w:fldCharType="separate"/>
        </w:r>
        <w:r w:rsidR="00266756">
          <w:rPr>
            <w:noProof/>
            <w:webHidden/>
          </w:rPr>
          <w:t>12</w:t>
        </w:r>
        <w:r w:rsidR="00266756">
          <w:rPr>
            <w:noProof/>
            <w:webHidden/>
          </w:rPr>
          <w:fldChar w:fldCharType="end"/>
        </w:r>
      </w:hyperlink>
    </w:p>
    <w:p w14:paraId="27037B89" w14:textId="40B8AFEF" w:rsidR="00266756" w:rsidRDefault="002B6862">
      <w:pPr>
        <w:pStyle w:val="TM1"/>
        <w:tabs>
          <w:tab w:val="left" w:pos="440"/>
          <w:tab w:val="right" w:leader="dot" w:pos="8630"/>
        </w:tabs>
        <w:rPr>
          <w:noProof/>
          <w:kern w:val="2"/>
          <w:sz w:val="24"/>
          <w:szCs w:val="24"/>
          <w:lang w:eastAsia="fr-FR"/>
          <w14:ligatures w14:val="standardContextual"/>
        </w:rPr>
      </w:pPr>
      <w:hyperlink w:anchor="_Toc222812087" w:history="1">
        <w:r w:rsidR="00266756" w:rsidRPr="00571B49">
          <w:rPr>
            <w:rStyle w:val="Lienhypertexte"/>
            <w:rFonts w:ascii="Arial" w:hAnsi="Arial" w:cs="Arial"/>
            <w:noProof/>
          </w:rPr>
          <w:t>4.</w:t>
        </w:r>
        <w:r w:rsidR="00266756">
          <w:rPr>
            <w:noProof/>
            <w:kern w:val="2"/>
            <w:sz w:val="24"/>
            <w:szCs w:val="24"/>
            <w:lang w:eastAsia="fr-FR"/>
            <w14:ligatures w14:val="standardContextual"/>
          </w:rPr>
          <w:tab/>
        </w:r>
        <w:r w:rsidR="00266756" w:rsidRPr="00571B49">
          <w:rPr>
            <w:rStyle w:val="Lienhypertexte"/>
            <w:rFonts w:ascii="Arial" w:hAnsi="Arial" w:cs="Arial"/>
            <w:noProof/>
          </w:rPr>
          <w:t>Recyclabilité des composants</w:t>
        </w:r>
        <w:r w:rsidR="00266756">
          <w:rPr>
            <w:noProof/>
            <w:webHidden/>
          </w:rPr>
          <w:tab/>
        </w:r>
        <w:r w:rsidR="00266756">
          <w:rPr>
            <w:noProof/>
            <w:webHidden/>
          </w:rPr>
          <w:fldChar w:fldCharType="begin"/>
        </w:r>
        <w:r w:rsidR="00266756">
          <w:rPr>
            <w:noProof/>
            <w:webHidden/>
          </w:rPr>
          <w:instrText xml:space="preserve"> PAGEREF _Toc222812087 \h </w:instrText>
        </w:r>
        <w:r w:rsidR="00266756">
          <w:rPr>
            <w:noProof/>
            <w:webHidden/>
          </w:rPr>
        </w:r>
        <w:r w:rsidR="00266756">
          <w:rPr>
            <w:noProof/>
            <w:webHidden/>
          </w:rPr>
          <w:fldChar w:fldCharType="separate"/>
        </w:r>
        <w:r w:rsidR="00266756">
          <w:rPr>
            <w:noProof/>
            <w:webHidden/>
          </w:rPr>
          <w:t>12</w:t>
        </w:r>
        <w:r w:rsidR="00266756">
          <w:rPr>
            <w:noProof/>
            <w:webHidden/>
          </w:rPr>
          <w:fldChar w:fldCharType="end"/>
        </w:r>
      </w:hyperlink>
    </w:p>
    <w:p w14:paraId="4BA6ED64" w14:textId="73DE52FC" w:rsidR="00266756" w:rsidRDefault="002B6862">
      <w:pPr>
        <w:pStyle w:val="TM1"/>
        <w:tabs>
          <w:tab w:val="left" w:pos="440"/>
          <w:tab w:val="right" w:leader="dot" w:pos="8630"/>
        </w:tabs>
        <w:rPr>
          <w:noProof/>
          <w:kern w:val="2"/>
          <w:sz w:val="24"/>
          <w:szCs w:val="24"/>
          <w:lang w:eastAsia="fr-FR"/>
          <w14:ligatures w14:val="standardContextual"/>
        </w:rPr>
      </w:pPr>
      <w:hyperlink w:anchor="_Toc222812088" w:history="1">
        <w:r w:rsidR="00266756" w:rsidRPr="00571B49">
          <w:rPr>
            <w:rStyle w:val="Lienhypertexte"/>
            <w:rFonts w:ascii="Arial" w:hAnsi="Arial" w:cs="Arial"/>
            <w:noProof/>
          </w:rPr>
          <w:t>5.</w:t>
        </w:r>
        <w:r w:rsidR="00266756">
          <w:rPr>
            <w:noProof/>
            <w:kern w:val="2"/>
            <w:sz w:val="24"/>
            <w:szCs w:val="24"/>
            <w:lang w:eastAsia="fr-FR"/>
            <w14:ligatures w14:val="standardContextual"/>
          </w:rPr>
          <w:tab/>
        </w:r>
        <w:r w:rsidR="00266756" w:rsidRPr="00571B49">
          <w:rPr>
            <w:rStyle w:val="Lienhypertexte"/>
            <w:rFonts w:ascii="Arial" w:hAnsi="Arial" w:cs="Arial"/>
            <w:noProof/>
          </w:rPr>
          <w:t>Réparabilité et durabilité</w:t>
        </w:r>
        <w:r w:rsidR="00266756">
          <w:rPr>
            <w:noProof/>
            <w:webHidden/>
          </w:rPr>
          <w:tab/>
        </w:r>
        <w:r w:rsidR="00266756">
          <w:rPr>
            <w:noProof/>
            <w:webHidden/>
          </w:rPr>
          <w:fldChar w:fldCharType="begin"/>
        </w:r>
        <w:r w:rsidR="00266756">
          <w:rPr>
            <w:noProof/>
            <w:webHidden/>
          </w:rPr>
          <w:instrText xml:space="preserve"> PAGEREF _Toc222812088 \h </w:instrText>
        </w:r>
        <w:r w:rsidR="00266756">
          <w:rPr>
            <w:noProof/>
            <w:webHidden/>
          </w:rPr>
        </w:r>
        <w:r w:rsidR="00266756">
          <w:rPr>
            <w:noProof/>
            <w:webHidden/>
          </w:rPr>
          <w:fldChar w:fldCharType="separate"/>
        </w:r>
        <w:r w:rsidR="00266756">
          <w:rPr>
            <w:noProof/>
            <w:webHidden/>
          </w:rPr>
          <w:t>12</w:t>
        </w:r>
        <w:r w:rsidR="00266756">
          <w:rPr>
            <w:noProof/>
            <w:webHidden/>
          </w:rPr>
          <w:fldChar w:fldCharType="end"/>
        </w:r>
      </w:hyperlink>
    </w:p>
    <w:p w14:paraId="641A2E7A" w14:textId="5DEDFF20" w:rsidR="00790011" w:rsidRDefault="009B18BB" w:rsidP="00E712BC">
      <w:pPr>
        <w:pStyle w:val="Titre1"/>
        <w:spacing w:line="240" w:lineRule="auto"/>
        <w:jc w:val="center"/>
        <w:rPr>
          <w:rFonts w:ascii="Arial" w:hAnsi="Arial" w:cs="Arial"/>
        </w:rPr>
      </w:pPr>
      <w:r w:rsidRPr="00E712BC">
        <w:rPr>
          <w:rFonts w:ascii="Arial" w:hAnsi="Arial" w:cs="Arial"/>
        </w:rPr>
        <w:fldChar w:fldCharType="end"/>
      </w:r>
    </w:p>
    <w:p w14:paraId="53D2A47A" w14:textId="77777777" w:rsidR="00790011" w:rsidRDefault="00790011">
      <w:pPr>
        <w:rPr>
          <w:rFonts w:ascii="Arial" w:eastAsiaTheme="majorEastAsia" w:hAnsi="Arial" w:cs="Arial"/>
          <w:b/>
          <w:bCs/>
          <w:color w:val="365F91" w:themeColor="accent1" w:themeShade="BF"/>
          <w:sz w:val="28"/>
          <w:szCs w:val="28"/>
        </w:rPr>
      </w:pPr>
      <w:r>
        <w:rPr>
          <w:rFonts w:ascii="Arial" w:hAnsi="Arial" w:cs="Arial"/>
        </w:rPr>
        <w:br w:type="page"/>
      </w:r>
    </w:p>
    <w:p w14:paraId="62EED2F5" w14:textId="5B75DE01" w:rsidR="0046595C" w:rsidRPr="00E712BC" w:rsidRDefault="00E336B8" w:rsidP="00790011">
      <w:pPr>
        <w:pStyle w:val="Titre1"/>
        <w:spacing w:line="240" w:lineRule="auto"/>
        <w:rPr>
          <w:rFonts w:ascii="Arial" w:hAnsi="Arial" w:cs="Arial"/>
        </w:rPr>
      </w:pPr>
      <w:bookmarkStart w:id="0" w:name="_Toc222812051"/>
      <w:r w:rsidRPr="00E712BC">
        <w:rPr>
          <w:rFonts w:ascii="Arial" w:hAnsi="Arial" w:cs="Arial"/>
        </w:rPr>
        <w:lastRenderedPageBreak/>
        <w:t xml:space="preserve">I. </w:t>
      </w:r>
      <w:r w:rsidR="00545716" w:rsidRPr="00E712BC">
        <w:rPr>
          <w:rFonts w:ascii="Arial" w:hAnsi="Arial" w:cs="Arial"/>
        </w:rPr>
        <w:t>OFFRE TECHNIQUE</w:t>
      </w:r>
      <w:bookmarkEnd w:id="0"/>
    </w:p>
    <w:p w14:paraId="3C70500B" w14:textId="77777777" w:rsidR="00E336B8" w:rsidRPr="00E712BC" w:rsidRDefault="00E336B8" w:rsidP="00E336B8">
      <w:pPr>
        <w:rPr>
          <w:rFonts w:ascii="Arial" w:hAnsi="Arial" w:cs="Arial"/>
        </w:rPr>
      </w:pPr>
    </w:p>
    <w:p w14:paraId="7F1FF67D" w14:textId="4AD5DC3A" w:rsidR="0046595C" w:rsidRPr="00E712BC" w:rsidRDefault="002B7FB9" w:rsidP="0046595C">
      <w:pPr>
        <w:pStyle w:val="Titre1"/>
        <w:keepNext w:val="0"/>
        <w:keepLines w:val="0"/>
        <w:numPr>
          <w:ilvl w:val="0"/>
          <w:numId w:val="13"/>
        </w:numPr>
        <w:pBdr>
          <w:bottom w:val="single" w:sz="18" w:space="1" w:color="31849B" w:themeColor="accent5" w:themeShade="BF"/>
        </w:pBdr>
        <w:spacing w:before="0"/>
        <w:rPr>
          <w:rFonts w:ascii="Arial" w:hAnsi="Arial" w:cs="Arial"/>
        </w:rPr>
      </w:pPr>
      <w:bookmarkStart w:id="1" w:name="_Toc222812052"/>
      <w:r w:rsidRPr="00E712BC">
        <w:rPr>
          <w:rFonts w:ascii="Arial" w:hAnsi="Arial" w:cs="Arial"/>
        </w:rPr>
        <w:t xml:space="preserve">DESCRIPTION GENERALE </w:t>
      </w:r>
      <w:r w:rsidR="00CB54D7" w:rsidRPr="00E712BC">
        <w:rPr>
          <w:rFonts w:ascii="Arial" w:hAnsi="Arial" w:cs="Arial"/>
        </w:rPr>
        <w:t>DES EQUIPEMENTS</w:t>
      </w:r>
      <w:bookmarkEnd w:id="1"/>
      <w:r w:rsidRPr="00E712BC">
        <w:rPr>
          <w:rFonts w:ascii="Arial" w:hAnsi="Arial" w:cs="Arial"/>
        </w:rPr>
        <w:t xml:space="preserve"> </w:t>
      </w:r>
    </w:p>
    <w:p w14:paraId="0840126C" w14:textId="77777777" w:rsidR="0046595C" w:rsidRPr="00E712BC" w:rsidRDefault="0046595C" w:rsidP="00597ECB">
      <w:pPr>
        <w:ind w:left="360"/>
        <w:rPr>
          <w:rFonts w:ascii="Arial" w:hAnsi="Arial" w:cs="Arial"/>
          <w:b/>
        </w:rPr>
      </w:pPr>
    </w:p>
    <w:p w14:paraId="3D7FBA18" w14:textId="2F611418" w:rsidR="0046595C" w:rsidRPr="004204B9" w:rsidRDefault="00CB54D7" w:rsidP="00D93E75">
      <w:pPr>
        <w:widowControl w:val="0"/>
        <w:jc w:val="both"/>
        <w:rPr>
          <w:rFonts w:ascii="Arial" w:hAnsi="Arial" w:cs="Arial"/>
          <w:i/>
          <w:iCs/>
        </w:rPr>
      </w:pPr>
      <w:r w:rsidRPr="004204B9">
        <w:rPr>
          <w:rFonts w:ascii="Arial" w:hAnsi="Arial" w:cs="Arial"/>
          <w:i/>
          <w:iCs/>
        </w:rPr>
        <w:t xml:space="preserve">Le candidat présente de manière globale </w:t>
      </w:r>
      <w:r w:rsidR="00AC3644" w:rsidRPr="004204B9">
        <w:rPr>
          <w:rFonts w:ascii="Arial" w:hAnsi="Arial" w:cs="Arial"/>
          <w:i/>
          <w:iCs/>
        </w:rPr>
        <w:t>l’équipement qu’il propose</w:t>
      </w:r>
      <w:r w:rsidR="00D93E75" w:rsidRPr="004204B9">
        <w:rPr>
          <w:rFonts w:ascii="Arial" w:hAnsi="Arial" w:cs="Arial"/>
          <w:i/>
          <w:iCs/>
        </w:rPr>
        <w:t xml:space="preserve"> en expliquant en quoi l’équipement proposé permet de mener les différents types d’essais mécaniques indiqués dans le CCTP : essais monotones en température (en traction ET compression), essais de fluage, essais de relaxation avec possibilités d’effectuer des sauts de vitesses, des sauts de contraintes et des sauts de températures pendant les essais. </w:t>
      </w:r>
    </w:p>
    <w:p w14:paraId="63F60DD0" w14:textId="77777777" w:rsidR="0012252C" w:rsidRPr="00E712BC" w:rsidRDefault="0012252C" w:rsidP="00597ECB">
      <w:pPr>
        <w:pBdr>
          <w:top w:val="single" w:sz="4" w:space="1" w:color="auto"/>
          <w:left w:val="single" w:sz="4" w:space="4" w:color="auto"/>
          <w:bottom w:val="single" w:sz="4" w:space="0" w:color="auto"/>
          <w:right w:val="single" w:sz="4" w:space="4" w:color="auto"/>
        </w:pBdr>
        <w:jc w:val="both"/>
        <w:rPr>
          <w:rFonts w:ascii="Arial" w:hAnsi="Arial" w:cs="Arial"/>
          <w:color w:val="000000"/>
        </w:rPr>
      </w:pPr>
      <w:permStart w:id="1399265893" w:edGrp="everyone"/>
    </w:p>
    <w:permEnd w:id="1399265893"/>
    <w:p w14:paraId="009A6FDE" w14:textId="3BB96C25" w:rsidR="00EC0FFA" w:rsidRDefault="00EC0FFA" w:rsidP="00EC0FFA"/>
    <w:p w14:paraId="5376A8C6" w14:textId="77777777" w:rsidR="00EC0FFA" w:rsidRPr="00EC0FFA" w:rsidRDefault="00EC0FFA" w:rsidP="00EC0FFA"/>
    <w:p w14:paraId="237C2D82" w14:textId="68A3F0D7" w:rsidR="0046595C" w:rsidRPr="00E712BC" w:rsidRDefault="002B7FB9" w:rsidP="0046595C">
      <w:pPr>
        <w:pStyle w:val="Titre1"/>
        <w:keepNext w:val="0"/>
        <w:keepLines w:val="0"/>
        <w:numPr>
          <w:ilvl w:val="0"/>
          <w:numId w:val="13"/>
        </w:numPr>
        <w:pBdr>
          <w:bottom w:val="single" w:sz="18" w:space="1" w:color="31849B" w:themeColor="accent5" w:themeShade="BF"/>
        </w:pBdr>
        <w:spacing w:before="0"/>
        <w:rPr>
          <w:rFonts w:ascii="Arial" w:hAnsi="Arial" w:cs="Arial"/>
        </w:rPr>
      </w:pPr>
      <w:bookmarkStart w:id="2" w:name="_Toc222812053"/>
      <w:r w:rsidRPr="00E712BC">
        <w:rPr>
          <w:rFonts w:ascii="Arial" w:hAnsi="Arial" w:cs="Arial"/>
        </w:rPr>
        <w:t>SPECIFICATIONS TECHNIQUES DETAILLEES</w:t>
      </w:r>
      <w:bookmarkEnd w:id="2"/>
      <w:r w:rsidR="00CB54D7" w:rsidRPr="00E712BC">
        <w:rPr>
          <w:rFonts w:ascii="Arial" w:hAnsi="Arial" w:cs="Arial"/>
        </w:rPr>
        <w:t xml:space="preserve"> </w:t>
      </w:r>
    </w:p>
    <w:p w14:paraId="39839793" w14:textId="77777777" w:rsidR="0046595C" w:rsidRPr="00E712BC" w:rsidRDefault="0046595C" w:rsidP="00597ECB">
      <w:pPr>
        <w:jc w:val="center"/>
        <w:rPr>
          <w:rFonts w:ascii="Arial" w:hAnsi="Arial" w:cs="Arial"/>
        </w:rPr>
      </w:pPr>
    </w:p>
    <w:p w14:paraId="085AB68D" w14:textId="5B9CC105" w:rsidR="0046595C" w:rsidRPr="00E712BC" w:rsidRDefault="00601382" w:rsidP="00A5153D">
      <w:pPr>
        <w:pStyle w:val="Titre2"/>
        <w:keepNext w:val="0"/>
        <w:keepLines w:val="0"/>
        <w:numPr>
          <w:ilvl w:val="1"/>
          <w:numId w:val="13"/>
        </w:numPr>
        <w:spacing w:before="0" w:after="240"/>
        <w:rPr>
          <w:rFonts w:ascii="Arial" w:hAnsi="Arial" w:cs="Arial"/>
        </w:rPr>
      </w:pPr>
      <w:bookmarkStart w:id="3" w:name="_Toc222812054"/>
      <w:r>
        <w:rPr>
          <w:rFonts w:ascii="Arial" w:hAnsi="Arial" w:cs="Arial"/>
        </w:rPr>
        <w:t>Bati d’</w:t>
      </w:r>
      <w:r w:rsidR="00D93E75">
        <w:rPr>
          <w:rFonts w:ascii="Arial" w:hAnsi="Arial" w:cs="Arial"/>
        </w:rPr>
        <w:t>e</w:t>
      </w:r>
      <w:r>
        <w:rPr>
          <w:rFonts w:ascii="Arial" w:hAnsi="Arial" w:cs="Arial"/>
        </w:rPr>
        <w:t>ssai</w:t>
      </w:r>
      <w:bookmarkEnd w:id="3"/>
      <w:r w:rsidR="002B7FB9" w:rsidRPr="00E712BC">
        <w:rPr>
          <w:rFonts w:ascii="Arial" w:hAnsi="Arial" w:cs="Arial"/>
        </w:rPr>
        <w:t xml:space="preserve"> </w:t>
      </w:r>
    </w:p>
    <w:p w14:paraId="1549945A" w14:textId="68ABF77D" w:rsidR="0046595C" w:rsidRPr="004204B9" w:rsidRDefault="00BF1C0F" w:rsidP="00BF1C0F">
      <w:pPr>
        <w:jc w:val="both"/>
        <w:rPr>
          <w:rFonts w:ascii="Arial" w:hAnsi="Arial" w:cs="Arial"/>
          <w:i/>
          <w:iCs/>
        </w:rPr>
      </w:pPr>
      <w:r w:rsidRPr="004204B9">
        <w:rPr>
          <w:rFonts w:ascii="Arial" w:hAnsi="Arial" w:cs="Arial"/>
          <w:i/>
          <w:iCs/>
        </w:rPr>
        <w:t>Les dimensions de la machine et son poids doivent être indiquées. Si possible, une photo qui donne un aperçu de la machine sera fournie. Il faudra fournir des caractéristiques techniques indiquant que le bâti est dimensionné pour résister à des efforts de 100 kN.</w:t>
      </w:r>
    </w:p>
    <w:p w14:paraId="42CD0EB2" w14:textId="77777777" w:rsidR="0046595C" w:rsidRPr="00E712BC" w:rsidRDefault="0046595C" w:rsidP="00597ECB">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1635658716" w:edGrp="everyone"/>
    </w:p>
    <w:permEnd w:id="1635658716"/>
    <w:p w14:paraId="4FB99FE0" w14:textId="77777777" w:rsidR="0046595C" w:rsidRPr="00E712BC" w:rsidRDefault="0046595C" w:rsidP="00597ECB">
      <w:pPr>
        <w:jc w:val="both"/>
        <w:rPr>
          <w:rFonts w:ascii="Arial" w:hAnsi="Arial" w:cs="Arial"/>
          <w:b/>
          <w:bCs/>
        </w:rPr>
      </w:pPr>
    </w:p>
    <w:p w14:paraId="21FE28C4" w14:textId="568DD4BE" w:rsidR="002B7FB9" w:rsidRPr="00E712BC" w:rsidRDefault="0012252C" w:rsidP="00E712BC">
      <w:pPr>
        <w:pStyle w:val="Titre2"/>
        <w:keepNext w:val="0"/>
        <w:keepLines w:val="0"/>
        <w:numPr>
          <w:ilvl w:val="1"/>
          <w:numId w:val="13"/>
        </w:numPr>
        <w:tabs>
          <w:tab w:val="num" w:pos="360"/>
        </w:tabs>
        <w:spacing w:before="0" w:after="240"/>
        <w:ind w:left="360" w:hanging="360"/>
        <w:rPr>
          <w:rFonts w:ascii="Arial" w:hAnsi="Arial" w:cs="Arial"/>
        </w:rPr>
      </w:pPr>
      <w:bookmarkStart w:id="4" w:name="_Toc222812055"/>
      <w:r>
        <w:rPr>
          <w:rFonts w:ascii="Arial" w:hAnsi="Arial" w:cs="Arial"/>
        </w:rPr>
        <w:t>Alimentation/Actionnement</w:t>
      </w:r>
      <w:bookmarkEnd w:id="4"/>
    </w:p>
    <w:p w14:paraId="65E2E35A" w14:textId="350B4F9F" w:rsidR="002B7FB9" w:rsidRPr="004204B9" w:rsidRDefault="0012252C" w:rsidP="0012252C">
      <w:pPr>
        <w:jc w:val="both"/>
        <w:rPr>
          <w:rFonts w:ascii="Arial" w:hAnsi="Arial" w:cs="Arial"/>
          <w:i/>
          <w:iCs/>
        </w:rPr>
      </w:pPr>
      <w:r w:rsidRPr="004204B9">
        <w:rPr>
          <w:rFonts w:ascii="Arial" w:hAnsi="Arial" w:cs="Arial"/>
          <w:i/>
          <w:iCs/>
        </w:rPr>
        <w:t>Il est demandé de préciser si l’alimentation électrique se fait en 230 V ou autre et de bien préciser qu’il s’agit d’un système électromécanique (pas de systèmes hydrauliques ici).</w:t>
      </w:r>
    </w:p>
    <w:p w14:paraId="4C38EAFB" w14:textId="77777777" w:rsidR="002B7FB9" w:rsidRPr="00E712BC" w:rsidRDefault="002B7FB9" w:rsidP="002B7FB9">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1637839665" w:edGrp="everyone"/>
    </w:p>
    <w:permEnd w:id="1637839665"/>
    <w:p w14:paraId="22E61361" w14:textId="77777777" w:rsidR="00EC0FFA" w:rsidRDefault="00EC0FFA" w:rsidP="00971763"/>
    <w:p w14:paraId="51A7E20F" w14:textId="3DA5F649" w:rsidR="0012252C" w:rsidRDefault="0012252C" w:rsidP="0012252C">
      <w:pPr>
        <w:pStyle w:val="Titre2"/>
        <w:keepNext w:val="0"/>
        <w:keepLines w:val="0"/>
        <w:numPr>
          <w:ilvl w:val="1"/>
          <w:numId w:val="13"/>
        </w:numPr>
        <w:tabs>
          <w:tab w:val="num" w:pos="360"/>
        </w:tabs>
        <w:spacing w:before="0" w:after="240"/>
        <w:ind w:left="360" w:hanging="360"/>
        <w:rPr>
          <w:rFonts w:ascii="Arial" w:hAnsi="Arial" w:cs="Arial"/>
        </w:rPr>
      </w:pPr>
      <w:bookmarkStart w:id="5" w:name="_Toc222812056"/>
      <w:r>
        <w:rPr>
          <w:rFonts w:ascii="Arial" w:hAnsi="Arial" w:cs="Arial"/>
        </w:rPr>
        <w:t>Accessoires pour essais en température</w:t>
      </w:r>
      <w:bookmarkEnd w:id="5"/>
    </w:p>
    <w:p w14:paraId="075A824A" w14:textId="689906D4" w:rsidR="0012252C" w:rsidRPr="004204B9" w:rsidRDefault="0012252C" w:rsidP="0012252C">
      <w:pPr>
        <w:jc w:val="both"/>
        <w:rPr>
          <w:rFonts w:ascii="Arial" w:hAnsi="Arial" w:cs="Arial"/>
          <w:i/>
          <w:iCs/>
        </w:rPr>
      </w:pPr>
      <w:r w:rsidRPr="004204B9">
        <w:rPr>
          <w:rFonts w:ascii="Arial" w:hAnsi="Arial" w:cs="Arial"/>
          <w:i/>
          <w:iCs/>
        </w:rPr>
        <w:t>Tous les accessoires permettant la réalisation d’essais de traction en température jusqu’à 1200°C sur des géométries cylindriques ou plates doivent être détaillés. Les accessoires permettant de solliciter le matériau en compression doivent être décrits. Il est attendu un descriptif de ces différents accessoires en spécifiant les matériaux constitutifs.</w:t>
      </w:r>
    </w:p>
    <w:p w14:paraId="0199DA7A" w14:textId="77777777" w:rsidR="00EC0FFA" w:rsidRPr="00E712BC" w:rsidRDefault="00EC0FFA" w:rsidP="00EC0FFA">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1361534533" w:edGrp="everyone"/>
    </w:p>
    <w:permEnd w:id="1361534533"/>
    <w:p w14:paraId="035B1EDB" w14:textId="1123BF14" w:rsidR="002B7FB9" w:rsidRDefault="002B7FB9" w:rsidP="002B7FB9">
      <w:pPr>
        <w:pStyle w:val="Sansinterligne"/>
        <w:rPr>
          <w:rFonts w:ascii="Arial" w:hAnsi="Arial" w:cs="Arial"/>
          <w:lang w:val="fr-FR"/>
        </w:rPr>
      </w:pPr>
    </w:p>
    <w:p w14:paraId="23662734" w14:textId="20FAAD91" w:rsidR="0012252C" w:rsidRDefault="0012252C" w:rsidP="002B7FB9">
      <w:pPr>
        <w:pStyle w:val="Sansinterligne"/>
        <w:rPr>
          <w:rFonts w:ascii="Arial" w:hAnsi="Arial" w:cs="Arial"/>
          <w:lang w:val="fr-FR"/>
        </w:rPr>
      </w:pPr>
    </w:p>
    <w:p w14:paraId="21544696" w14:textId="780D1623" w:rsidR="00EC0FFA" w:rsidRDefault="00EC0FFA" w:rsidP="00EC0FFA">
      <w:pPr>
        <w:pStyle w:val="Titre2"/>
        <w:keepNext w:val="0"/>
        <w:keepLines w:val="0"/>
        <w:numPr>
          <w:ilvl w:val="1"/>
          <w:numId w:val="13"/>
        </w:numPr>
        <w:tabs>
          <w:tab w:val="num" w:pos="360"/>
        </w:tabs>
        <w:spacing w:before="0" w:after="240"/>
        <w:ind w:left="360" w:hanging="360"/>
        <w:rPr>
          <w:rFonts w:ascii="Arial" w:hAnsi="Arial" w:cs="Arial"/>
        </w:rPr>
      </w:pPr>
      <w:bookmarkStart w:id="6" w:name="_Toc222812057"/>
      <w:r>
        <w:rPr>
          <w:rFonts w:ascii="Arial" w:hAnsi="Arial" w:cs="Arial"/>
        </w:rPr>
        <w:t>Capteurs de force et de déplacement</w:t>
      </w:r>
      <w:bookmarkEnd w:id="6"/>
    </w:p>
    <w:p w14:paraId="3924B1EC" w14:textId="29E63837" w:rsidR="00EC0FFA" w:rsidRPr="004204B9" w:rsidRDefault="00EC0FFA" w:rsidP="00EC0FFA">
      <w:pPr>
        <w:jc w:val="both"/>
        <w:rPr>
          <w:rFonts w:ascii="Arial" w:hAnsi="Arial" w:cs="Arial"/>
          <w:i/>
          <w:iCs/>
        </w:rPr>
      </w:pPr>
      <w:r w:rsidRPr="004204B9">
        <w:rPr>
          <w:rFonts w:ascii="Arial" w:hAnsi="Arial" w:cs="Arial"/>
          <w:i/>
          <w:iCs/>
        </w:rPr>
        <w:t xml:space="preserve">Il est attendu des précisions sur les types d’asservissement possibles (en force, en vitesse de déformation, en contrainte </w:t>
      </w:r>
      <w:proofErr w:type="spellStart"/>
      <w:r w:rsidRPr="004204B9">
        <w:rPr>
          <w:rFonts w:ascii="Arial" w:hAnsi="Arial" w:cs="Arial"/>
          <w:i/>
          <w:iCs/>
        </w:rPr>
        <w:t>etc</w:t>
      </w:r>
      <w:proofErr w:type="spellEnd"/>
      <w:r w:rsidRPr="004204B9">
        <w:rPr>
          <w:rFonts w:ascii="Arial" w:hAnsi="Arial" w:cs="Arial"/>
          <w:i/>
          <w:iCs/>
        </w:rPr>
        <w:t>). Les caractéristiques techniques du capteur de force doivent être décrites. Les gammes de fréquences d’acquisition doivent être indiquées. Le moyen d’extensométrie proposé sera décrit et les caractéristiques techniques associés indiqués en détail (résolution, tenue en température, compatibilité avec différentes géométries d’éprouvettes : traction/compression, cylindriques/plates).</w:t>
      </w:r>
    </w:p>
    <w:p w14:paraId="00075812" w14:textId="32DE060E" w:rsidR="00EC0FFA" w:rsidRPr="004204B9" w:rsidRDefault="00EC0FFA" w:rsidP="00EC0FFA">
      <w:pPr>
        <w:jc w:val="both"/>
        <w:rPr>
          <w:rFonts w:ascii="Arial" w:hAnsi="Arial" w:cs="Arial"/>
          <w:i/>
          <w:iCs/>
        </w:rPr>
      </w:pPr>
      <w:r w:rsidRPr="004204B9">
        <w:rPr>
          <w:rFonts w:ascii="Arial" w:hAnsi="Arial" w:cs="Arial"/>
          <w:i/>
          <w:iCs/>
        </w:rPr>
        <w:t>Il sera également important de spécifier ce qui est proposé pour pouvoir réaliser une acquisition simultanée d’un signal extérieur permettant le contrôle d’un essai.</w:t>
      </w:r>
    </w:p>
    <w:p w14:paraId="4FCA84DF" w14:textId="77777777" w:rsidR="00EC0FFA" w:rsidRPr="00E712BC" w:rsidRDefault="00EC0FFA" w:rsidP="00EC0FFA">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269823018" w:edGrp="everyone"/>
    </w:p>
    <w:permEnd w:id="269823018"/>
    <w:p w14:paraId="27584C8F" w14:textId="77777777" w:rsidR="00EC0FFA" w:rsidRDefault="00EC0FFA" w:rsidP="00EC0FFA">
      <w:pPr>
        <w:pStyle w:val="Sansinterligne"/>
        <w:rPr>
          <w:rFonts w:ascii="Arial" w:hAnsi="Arial" w:cs="Arial"/>
          <w:lang w:val="fr-FR"/>
        </w:rPr>
      </w:pPr>
    </w:p>
    <w:p w14:paraId="4BE14594" w14:textId="180DE60F" w:rsidR="0012252C" w:rsidRDefault="0012252C" w:rsidP="002B7FB9">
      <w:pPr>
        <w:pStyle w:val="Sansinterligne"/>
        <w:rPr>
          <w:rFonts w:ascii="Arial" w:hAnsi="Arial" w:cs="Arial"/>
          <w:lang w:val="fr-FR"/>
        </w:rPr>
      </w:pPr>
    </w:p>
    <w:p w14:paraId="000E6283" w14:textId="27BF04AE" w:rsidR="00EC0FFA" w:rsidRDefault="00CE09EB" w:rsidP="00EC0FFA">
      <w:pPr>
        <w:pStyle w:val="Titre2"/>
        <w:keepNext w:val="0"/>
        <w:keepLines w:val="0"/>
        <w:numPr>
          <w:ilvl w:val="1"/>
          <w:numId w:val="13"/>
        </w:numPr>
        <w:tabs>
          <w:tab w:val="num" w:pos="360"/>
        </w:tabs>
        <w:spacing w:before="0" w:after="240"/>
        <w:ind w:left="360" w:hanging="360"/>
        <w:rPr>
          <w:rFonts w:ascii="Arial" w:hAnsi="Arial" w:cs="Arial"/>
        </w:rPr>
      </w:pPr>
      <w:bookmarkStart w:id="7" w:name="_Toc222812058"/>
      <w:r>
        <w:rPr>
          <w:rFonts w:ascii="Arial" w:hAnsi="Arial" w:cs="Arial"/>
        </w:rPr>
        <w:t xml:space="preserve">Four et </w:t>
      </w:r>
      <w:r w:rsidR="00EC0FFA">
        <w:rPr>
          <w:rFonts w:ascii="Arial" w:hAnsi="Arial" w:cs="Arial"/>
        </w:rPr>
        <w:t>Régulation thermique</w:t>
      </w:r>
      <w:bookmarkEnd w:id="7"/>
    </w:p>
    <w:p w14:paraId="71445B76" w14:textId="69F104F3" w:rsidR="00CE09EB" w:rsidRPr="004204B9" w:rsidRDefault="00CE09EB" w:rsidP="00EC0FFA">
      <w:pPr>
        <w:jc w:val="both"/>
        <w:rPr>
          <w:rFonts w:ascii="Arial" w:hAnsi="Arial" w:cs="Arial"/>
          <w:i/>
          <w:iCs/>
        </w:rPr>
      </w:pPr>
      <w:r w:rsidRPr="004204B9">
        <w:rPr>
          <w:rFonts w:ascii="Arial" w:hAnsi="Arial" w:cs="Arial"/>
          <w:i/>
          <w:iCs/>
        </w:rPr>
        <w:t xml:space="preserve">La technologie proposée pour le four (résistif, inductif ou autre) sera précisée et il devra être indiqué explicitement comment l’extensomètre est intégré au dispositif. La possibilité d’adapter le four pour pouvoir brancher une alimentation en gaz pour effectuer un balayage inerte sera indiquée. </w:t>
      </w:r>
    </w:p>
    <w:p w14:paraId="42E5DF42" w14:textId="66233F68" w:rsidR="00EC0FFA" w:rsidRPr="004204B9" w:rsidRDefault="00EC0FFA" w:rsidP="00EC0FFA">
      <w:pPr>
        <w:jc w:val="both"/>
        <w:rPr>
          <w:rFonts w:ascii="Arial" w:hAnsi="Arial" w:cs="Arial"/>
          <w:i/>
          <w:iCs/>
        </w:rPr>
      </w:pPr>
      <w:r w:rsidRPr="004204B9">
        <w:rPr>
          <w:rFonts w:ascii="Arial" w:hAnsi="Arial" w:cs="Arial"/>
          <w:i/>
          <w:iCs/>
        </w:rPr>
        <w:t xml:space="preserve">La gamme de température accessible pour les différents types d’essais envisagés sera précisée en donnant des précisions sur l’homogénéité thermique de l’échantillon et les moyens de contrôle de cette dernière pendant les essais. </w:t>
      </w:r>
    </w:p>
    <w:p w14:paraId="4C89EEC9" w14:textId="5577F13C" w:rsidR="001150D1" w:rsidRPr="004204B9" w:rsidRDefault="001150D1" w:rsidP="00EC0FFA">
      <w:pPr>
        <w:jc w:val="both"/>
        <w:rPr>
          <w:rFonts w:ascii="Arial" w:hAnsi="Arial" w:cs="Arial"/>
          <w:i/>
          <w:iCs/>
        </w:rPr>
      </w:pPr>
      <w:r w:rsidRPr="004204B9">
        <w:rPr>
          <w:rFonts w:ascii="Arial" w:hAnsi="Arial" w:cs="Arial"/>
          <w:i/>
          <w:iCs/>
        </w:rPr>
        <w:t>Des informations techniques concernant la régulation technique doivent être indiquées, notamment en ce qui concerne les vitesses min et max de chauffage et l’enregistrement de ma température au cours des essais en différents points de l’éprouvette. Il est important de préciser si la régulation du four se fait oui ou non par le biais de la même interface logicielle que le contrôle de l’essai mécanique.</w:t>
      </w:r>
    </w:p>
    <w:p w14:paraId="07B2AC24" w14:textId="77777777" w:rsidR="00EC0FFA" w:rsidRPr="00E712BC" w:rsidRDefault="00EC0FFA" w:rsidP="00EC0FFA">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168300788" w:edGrp="everyone"/>
    </w:p>
    <w:permEnd w:id="168300788"/>
    <w:p w14:paraId="6C8294ED" w14:textId="77777777" w:rsidR="00EC0FFA" w:rsidRDefault="00EC0FFA" w:rsidP="00EC0FFA">
      <w:pPr>
        <w:pStyle w:val="Sansinterligne"/>
        <w:rPr>
          <w:rFonts w:ascii="Arial" w:hAnsi="Arial" w:cs="Arial"/>
          <w:lang w:val="fr-FR"/>
        </w:rPr>
      </w:pPr>
    </w:p>
    <w:p w14:paraId="6B03827C" w14:textId="0CD6BF41" w:rsidR="009328C1" w:rsidRDefault="009328C1" w:rsidP="009328C1">
      <w:pPr>
        <w:pStyle w:val="Titre2"/>
        <w:keepNext w:val="0"/>
        <w:keepLines w:val="0"/>
        <w:numPr>
          <w:ilvl w:val="1"/>
          <w:numId w:val="13"/>
        </w:numPr>
        <w:tabs>
          <w:tab w:val="num" w:pos="360"/>
        </w:tabs>
        <w:spacing w:before="0" w:after="240"/>
        <w:ind w:left="360" w:hanging="360"/>
        <w:rPr>
          <w:rFonts w:ascii="Arial" w:hAnsi="Arial" w:cs="Arial"/>
        </w:rPr>
      </w:pPr>
      <w:bookmarkStart w:id="8" w:name="_Toc222812059"/>
      <w:r>
        <w:rPr>
          <w:rFonts w:ascii="Arial" w:hAnsi="Arial" w:cs="Arial"/>
        </w:rPr>
        <w:t>Matériel informatique</w:t>
      </w:r>
      <w:bookmarkEnd w:id="8"/>
    </w:p>
    <w:p w14:paraId="00B1B960" w14:textId="06B06F98" w:rsidR="009328C1" w:rsidRPr="004204B9" w:rsidRDefault="009328C1" w:rsidP="009328C1">
      <w:pPr>
        <w:jc w:val="both"/>
        <w:rPr>
          <w:rFonts w:ascii="Arial" w:hAnsi="Arial" w:cs="Arial"/>
          <w:i/>
          <w:iCs/>
        </w:rPr>
      </w:pPr>
      <w:r w:rsidRPr="004204B9">
        <w:rPr>
          <w:rFonts w:ascii="Arial" w:hAnsi="Arial" w:cs="Arial"/>
          <w:i/>
          <w:iCs/>
        </w:rPr>
        <w:t xml:space="preserve">Toutes les caractéristiques techniques du PC proposé pour contrôler la machine devront être données, notamment la mémoire vive (RAM) et le système d’exploitation. </w:t>
      </w:r>
    </w:p>
    <w:p w14:paraId="39B5C800" w14:textId="42CDA1B6" w:rsidR="009328C1" w:rsidRPr="004204B9" w:rsidRDefault="009328C1" w:rsidP="009328C1">
      <w:pPr>
        <w:jc w:val="both"/>
        <w:rPr>
          <w:rFonts w:ascii="Arial" w:hAnsi="Arial" w:cs="Arial"/>
          <w:i/>
          <w:iCs/>
        </w:rPr>
      </w:pPr>
      <w:r w:rsidRPr="004204B9">
        <w:rPr>
          <w:rFonts w:ascii="Arial" w:hAnsi="Arial" w:cs="Arial"/>
          <w:i/>
          <w:iCs/>
        </w:rPr>
        <w:lastRenderedPageBreak/>
        <w:t xml:space="preserve">Un bref descriptif des possibilités offertes par le logiciel de contrôle de la machine est attendu. </w:t>
      </w:r>
      <w:r w:rsidR="003060DB" w:rsidRPr="004204B9">
        <w:rPr>
          <w:rFonts w:ascii="Arial" w:hAnsi="Arial" w:cs="Arial"/>
          <w:i/>
          <w:iCs/>
        </w:rPr>
        <w:t xml:space="preserve">Il sera </w:t>
      </w:r>
      <w:r w:rsidR="002A45D8" w:rsidRPr="004204B9">
        <w:rPr>
          <w:rFonts w:ascii="Arial" w:hAnsi="Arial" w:cs="Arial"/>
          <w:i/>
          <w:iCs/>
        </w:rPr>
        <w:t>précisé</w:t>
      </w:r>
      <w:r w:rsidR="003060DB" w:rsidRPr="004204B9">
        <w:rPr>
          <w:rFonts w:ascii="Arial" w:hAnsi="Arial" w:cs="Arial"/>
          <w:i/>
          <w:iCs/>
        </w:rPr>
        <w:t xml:space="preserve"> si le manuel d’utilisation sera fourni en français, en anglais ou les deux.</w:t>
      </w:r>
    </w:p>
    <w:p w14:paraId="1C94415D" w14:textId="4091EC07" w:rsidR="003060DB" w:rsidRPr="004204B9" w:rsidRDefault="003060DB" w:rsidP="009328C1">
      <w:pPr>
        <w:jc w:val="both"/>
        <w:rPr>
          <w:rFonts w:ascii="Arial" w:hAnsi="Arial" w:cs="Arial"/>
          <w:i/>
          <w:iCs/>
        </w:rPr>
      </w:pPr>
      <w:r w:rsidRPr="004204B9">
        <w:rPr>
          <w:rFonts w:ascii="Arial" w:hAnsi="Arial" w:cs="Arial"/>
          <w:i/>
          <w:iCs/>
        </w:rPr>
        <w:t>Il est impératif de préciser que les données d’acquisition peuvent s’enregistrer en format « .CSV » compatible Excel.</w:t>
      </w:r>
    </w:p>
    <w:p w14:paraId="3D2141C3" w14:textId="77777777" w:rsidR="009328C1" w:rsidRPr="00E712BC" w:rsidRDefault="009328C1" w:rsidP="009328C1">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1603288393" w:edGrp="everyone"/>
    </w:p>
    <w:permEnd w:id="1603288393"/>
    <w:p w14:paraId="3FE49DEC" w14:textId="77777777" w:rsidR="009328C1" w:rsidRDefault="009328C1" w:rsidP="009328C1">
      <w:pPr>
        <w:pStyle w:val="Sansinterligne"/>
        <w:rPr>
          <w:rFonts w:ascii="Arial" w:hAnsi="Arial" w:cs="Arial"/>
          <w:lang w:val="fr-FR"/>
        </w:rPr>
      </w:pPr>
    </w:p>
    <w:p w14:paraId="683F892A" w14:textId="687E078B" w:rsidR="00EC0FFA" w:rsidRDefault="00EC0FFA" w:rsidP="002B7FB9">
      <w:pPr>
        <w:pStyle w:val="Sansinterligne"/>
        <w:rPr>
          <w:rFonts w:ascii="Arial" w:hAnsi="Arial" w:cs="Arial"/>
          <w:lang w:val="fr-FR"/>
        </w:rPr>
      </w:pPr>
    </w:p>
    <w:p w14:paraId="45F43FEE" w14:textId="46455E89" w:rsidR="00EC0FFA" w:rsidRDefault="00EC0FFA" w:rsidP="002B7FB9">
      <w:pPr>
        <w:pStyle w:val="Sansinterligne"/>
        <w:rPr>
          <w:rFonts w:ascii="Arial" w:hAnsi="Arial" w:cs="Arial"/>
          <w:lang w:val="fr-FR"/>
        </w:rPr>
      </w:pPr>
    </w:p>
    <w:p w14:paraId="6E4875C6" w14:textId="6CDB1C1F" w:rsidR="00EC0FFA" w:rsidRDefault="00EC0FFA" w:rsidP="002B7FB9">
      <w:pPr>
        <w:pStyle w:val="Sansinterligne"/>
        <w:rPr>
          <w:rFonts w:ascii="Arial" w:hAnsi="Arial" w:cs="Arial"/>
          <w:lang w:val="fr-FR"/>
        </w:rPr>
      </w:pPr>
    </w:p>
    <w:p w14:paraId="2CD2C062" w14:textId="77777777" w:rsidR="00EC0FFA" w:rsidRDefault="00EC0FFA" w:rsidP="002B7FB9">
      <w:pPr>
        <w:pStyle w:val="Sansinterligne"/>
        <w:rPr>
          <w:rFonts w:ascii="Arial" w:hAnsi="Arial" w:cs="Arial"/>
          <w:lang w:val="fr-FR"/>
        </w:rPr>
      </w:pPr>
    </w:p>
    <w:p w14:paraId="4C0E6BCA" w14:textId="77777777" w:rsidR="0012252C" w:rsidRPr="00E712BC" w:rsidRDefault="0012252C" w:rsidP="002B7FB9">
      <w:pPr>
        <w:pStyle w:val="Sansinterligne"/>
        <w:rPr>
          <w:rFonts w:ascii="Arial" w:hAnsi="Arial" w:cs="Arial"/>
          <w:lang w:val="fr-FR"/>
        </w:rPr>
      </w:pPr>
    </w:p>
    <w:p w14:paraId="191CD79F" w14:textId="29F51F2B" w:rsidR="0046595C" w:rsidRPr="00E712BC" w:rsidRDefault="00601382" w:rsidP="0046595C">
      <w:pPr>
        <w:pStyle w:val="Titre1"/>
        <w:keepNext w:val="0"/>
        <w:keepLines w:val="0"/>
        <w:pBdr>
          <w:bottom w:val="single" w:sz="18" w:space="1" w:color="31849B" w:themeColor="accent5" w:themeShade="BF"/>
        </w:pBdr>
        <w:spacing w:before="0"/>
        <w:ind w:left="360" w:hanging="360"/>
        <w:rPr>
          <w:rFonts w:ascii="Arial" w:hAnsi="Arial" w:cs="Arial"/>
        </w:rPr>
      </w:pPr>
      <w:bookmarkStart w:id="9" w:name="_Toc222812060"/>
      <w:r>
        <w:rPr>
          <w:rFonts w:ascii="Arial" w:hAnsi="Arial" w:cs="Arial"/>
        </w:rPr>
        <w:t>3</w:t>
      </w:r>
      <w:r w:rsidR="002B7FB9" w:rsidRPr="00E712BC">
        <w:rPr>
          <w:rFonts w:ascii="Arial" w:hAnsi="Arial" w:cs="Arial"/>
        </w:rPr>
        <w:t xml:space="preserve"> </w:t>
      </w:r>
      <w:r>
        <w:rPr>
          <w:rFonts w:ascii="Arial" w:hAnsi="Arial" w:cs="Arial"/>
        </w:rPr>
        <w:t>-</w:t>
      </w:r>
      <w:r w:rsidR="002B7FB9" w:rsidRPr="00E712BC">
        <w:rPr>
          <w:rFonts w:ascii="Arial" w:hAnsi="Arial" w:cs="Arial"/>
        </w:rPr>
        <w:t xml:space="preserve"> PRESTATIONS ET SERVICES ASSOCIEES</w:t>
      </w:r>
      <w:bookmarkEnd w:id="9"/>
    </w:p>
    <w:p w14:paraId="04389CAD" w14:textId="77777777" w:rsidR="0046595C" w:rsidRPr="00E712BC" w:rsidRDefault="0046595C" w:rsidP="00532F31">
      <w:pPr>
        <w:rPr>
          <w:rFonts w:ascii="Arial" w:hAnsi="Arial" w:cs="Arial"/>
          <w:b/>
        </w:rPr>
      </w:pPr>
    </w:p>
    <w:p w14:paraId="0ADF5A7D" w14:textId="2353E4C1" w:rsidR="0046595C" w:rsidRPr="00E712BC" w:rsidRDefault="004E39E5" w:rsidP="00601382">
      <w:pPr>
        <w:pStyle w:val="Titre2"/>
        <w:keepNext w:val="0"/>
        <w:keepLines w:val="0"/>
        <w:numPr>
          <w:ilvl w:val="1"/>
          <w:numId w:val="27"/>
        </w:numPr>
        <w:spacing w:before="0" w:after="240"/>
        <w:rPr>
          <w:rFonts w:ascii="Arial" w:hAnsi="Arial" w:cs="Arial"/>
        </w:rPr>
      </w:pPr>
      <w:bookmarkStart w:id="10" w:name="_Toc222812061"/>
      <w:r w:rsidRPr="00E712BC">
        <w:rPr>
          <w:rFonts w:ascii="Arial" w:hAnsi="Arial" w:cs="Arial"/>
        </w:rPr>
        <w:t>Livraison</w:t>
      </w:r>
      <w:bookmarkEnd w:id="10"/>
      <w:r w:rsidRPr="00E712BC">
        <w:rPr>
          <w:rFonts w:ascii="Arial" w:hAnsi="Arial" w:cs="Arial"/>
        </w:rPr>
        <w:t xml:space="preserve"> </w:t>
      </w:r>
    </w:p>
    <w:p w14:paraId="48D731FC" w14:textId="77777777" w:rsidR="004E39E5" w:rsidRPr="00E712BC" w:rsidRDefault="004E39E5" w:rsidP="002B7FB9">
      <w:pPr>
        <w:pStyle w:val="Paragraphedeliste"/>
        <w:keepNext/>
        <w:keepLines/>
        <w:numPr>
          <w:ilvl w:val="0"/>
          <w:numId w:val="13"/>
        </w:numPr>
        <w:spacing w:before="200" w:after="0"/>
        <w:contextualSpacing w:val="0"/>
        <w:outlineLvl w:val="2"/>
        <w:rPr>
          <w:rFonts w:ascii="Arial" w:eastAsiaTheme="majorEastAsia" w:hAnsi="Arial" w:cs="Arial"/>
          <w:b/>
          <w:bCs/>
          <w:vanish/>
          <w:color w:val="4F81BD" w:themeColor="accent1"/>
        </w:rPr>
      </w:pPr>
      <w:bookmarkStart w:id="11" w:name="_Toc209774163"/>
      <w:bookmarkStart w:id="12" w:name="_Toc209774297"/>
      <w:bookmarkStart w:id="13" w:name="_Toc212469468"/>
      <w:bookmarkStart w:id="14" w:name="_Toc212470112"/>
      <w:bookmarkStart w:id="15" w:name="_Toc212470318"/>
      <w:bookmarkStart w:id="16" w:name="_Toc212473902"/>
      <w:bookmarkStart w:id="17" w:name="_Toc213827793"/>
      <w:bookmarkStart w:id="18" w:name="_Toc218593339"/>
      <w:bookmarkStart w:id="19" w:name="_Toc218594400"/>
      <w:bookmarkStart w:id="20" w:name="_Toc218594461"/>
      <w:bookmarkStart w:id="21" w:name="_Toc218676520"/>
      <w:bookmarkStart w:id="22" w:name="_Toc218676905"/>
      <w:bookmarkStart w:id="23" w:name="_Toc218677028"/>
      <w:bookmarkStart w:id="24" w:name="_Toc218677180"/>
      <w:bookmarkStart w:id="25" w:name="_Toc219122708"/>
      <w:bookmarkStart w:id="26" w:name="_Toc219122747"/>
      <w:bookmarkStart w:id="27" w:name="_Toc219122786"/>
      <w:bookmarkStart w:id="28" w:name="_Toc219701370"/>
      <w:bookmarkStart w:id="29" w:name="_Toc222812062"/>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208A3725" w14:textId="77777777" w:rsidR="004E39E5" w:rsidRPr="00E712BC" w:rsidRDefault="004E39E5" w:rsidP="002B7FB9">
      <w:pPr>
        <w:pStyle w:val="Paragraphedeliste"/>
        <w:keepNext/>
        <w:keepLines/>
        <w:numPr>
          <w:ilvl w:val="1"/>
          <w:numId w:val="13"/>
        </w:numPr>
        <w:spacing w:before="200" w:after="0"/>
        <w:contextualSpacing w:val="0"/>
        <w:outlineLvl w:val="2"/>
        <w:rPr>
          <w:rFonts w:ascii="Arial" w:eastAsiaTheme="majorEastAsia" w:hAnsi="Arial" w:cs="Arial"/>
          <w:b/>
          <w:bCs/>
          <w:vanish/>
          <w:color w:val="4F81BD" w:themeColor="accent1"/>
        </w:rPr>
      </w:pPr>
      <w:bookmarkStart w:id="30" w:name="_Toc209774164"/>
      <w:bookmarkStart w:id="31" w:name="_Toc209774298"/>
      <w:bookmarkStart w:id="32" w:name="_Toc212469469"/>
      <w:bookmarkStart w:id="33" w:name="_Toc212470113"/>
      <w:bookmarkStart w:id="34" w:name="_Toc212470319"/>
      <w:bookmarkStart w:id="35" w:name="_Toc212473903"/>
      <w:bookmarkStart w:id="36" w:name="_Toc213827794"/>
      <w:bookmarkStart w:id="37" w:name="_Toc218593340"/>
      <w:bookmarkStart w:id="38" w:name="_Toc218594401"/>
      <w:bookmarkStart w:id="39" w:name="_Toc218594462"/>
      <w:bookmarkStart w:id="40" w:name="_Toc218676521"/>
      <w:bookmarkStart w:id="41" w:name="_Toc218676906"/>
      <w:bookmarkStart w:id="42" w:name="_Toc218677029"/>
      <w:bookmarkStart w:id="43" w:name="_Toc218677181"/>
      <w:bookmarkStart w:id="44" w:name="_Toc219122709"/>
      <w:bookmarkStart w:id="45" w:name="_Toc219122748"/>
      <w:bookmarkStart w:id="46" w:name="_Toc219122787"/>
      <w:bookmarkStart w:id="47" w:name="_Toc219701371"/>
      <w:bookmarkStart w:id="48" w:name="_Toc222812063"/>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2FCD8F9A" w14:textId="4D01BA5A" w:rsidR="004E39E5" w:rsidRPr="004204B9" w:rsidRDefault="00EC35BB" w:rsidP="004E39E5">
      <w:pPr>
        <w:pStyle w:val="Titre3"/>
        <w:numPr>
          <w:ilvl w:val="2"/>
          <w:numId w:val="13"/>
        </w:numPr>
        <w:ind w:left="720"/>
        <w:rPr>
          <w:rFonts w:ascii="Arial" w:hAnsi="Arial" w:cs="Arial"/>
          <w:sz w:val="24"/>
          <w:szCs w:val="24"/>
        </w:rPr>
      </w:pPr>
      <w:bookmarkStart w:id="49" w:name="_Toc222812064"/>
      <w:r w:rsidRPr="00E712BC">
        <w:rPr>
          <w:rFonts w:ascii="Arial" w:hAnsi="Arial" w:cs="Arial"/>
          <w:sz w:val="24"/>
          <w:szCs w:val="24"/>
        </w:rPr>
        <w:t>Délai de livraison</w:t>
      </w:r>
      <w:bookmarkEnd w:id="49"/>
    </w:p>
    <w:p w14:paraId="25CF19CE" w14:textId="1850F304" w:rsidR="009B18BB" w:rsidRPr="004204B9" w:rsidRDefault="00EC35BB" w:rsidP="009B18BB">
      <w:pPr>
        <w:jc w:val="both"/>
        <w:rPr>
          <w:rFonts w:ascii="Arial" w:hAnsi="Arial" w:cs="Arial"/>
          <w:i/>
          <w:iCs/>
        </w:rPr>
      </w:pPr>
      <w:r w:rsidRPr="004204B9">
        <w:rPr>
          <w:rFonts w:ascii="Arial" w:hAnsi="Arial" w:cs="Arial"/>
          <w:i/>
          <w:iCs/>
        </w:rPr>
        <w:t xml:space="preserve">Indiquer le délai de livraison proposé par le candidat : </w:t>
      </w:r>
    </w:p>
    <w:p w14:paraId="151DC37D" w14:textId="4E57318D" w:rsidR="009B18BB" w:rsidRPr="00E712BC" w:rsidRDefault="009B18BB" w:rsidP="009B18BB">
      <w:pPr>
        <w:pBdr>
          <w:top w:val="single" w:sz="4" w:space="1" w:color="auto"/>
          <w:left w:val="single" w:sz="4" w:space="4" w:color="auto"/>
          <w:bottom w:val="single" w:sz="4" w:space="1" w:color="auto"/>
          <w:right w:val="single" w:sz="4" w:space="4" w:color="auto"/>
        </w:pBdr>
        <w:rPr>
          <w:rFonts w:ascii="Arial" w:hAnsi="Arial" w:cs="Arial"/>
        </w:rPr>
      </w:pPr>
      <w:permStart w:id="348743910" w:edGrp="everyone"/>
    </w:p>
    <w:permEnd w:id="348743910"/>
    <w:p w14:paraId="597554FE" w14:textId="77777777" w:rsidR="004E39E5" w:rsidRPr="00E712BC" w:rsidRDefault="004E39E5" w:rsidP="00651A11">
      <w:pPr>
        <w:jc w:val="both"/>
        <w:rPr>
          <w:rFonts w:ascii="Arial" w:hAnsi="Arial" w:cs="Arial"/>
        </w:rPr>
      </w:pPr>
    </w:p>
    <w:p w14:paraId="0EDAA932" w14:textId="30CB9DBE" w:rsidR="004E39E5" w:rsidRPr="004204B9" w:rsidRDefault="004E39E5" w:rsidP="004E39E5">
      <w:pPr>
        <w:pStyle w:val="Titre3"/>
        <w:numPr>
          <w:ilvl w:val="2"/>
          <w:numId w:val="13"/>
        </w:numPr>
        <w:rPr>
          <w:rFonts w:ascii="Arial" w:hAnsi="Arial" w:cs="Arial"/>
          <w:sz w:val="24"/>
          <w:szCs w:val="24"/>
        </w:rPr>
      </w:pPr>
      <w:bookmarkStart w:id="50" w:name="_Toc222812065"/>
      <w:r w:rsidRPr="00E712BC">
        <w:rPr>
          <w:rFonts w:ascii="Arial" w:hAnsi="Arial" w:cs="Arial"/>
          <w:sz w:val="24"/>
          <w:szCs w:val="24"/>
        </w:rPr>
        <w:t>Modalités de livraison</w:t>
      </w:r>
      <w:bookmarkEnd w:id="50"/>
      <w:r w:rsidRPr="00E712BC">
        <w:rPr>
          <w:rFonts w:ascii="Arial" w:hAnsi="Arial" w:cs="Arial"/>
          <w:sz w:val="24"/>
          <w:szCs w:val="24"/>
        </w:rPr>
        <w:t xml:space="preserve"> </w:t>
      </w:r>
    </w:p>
    <w:p w14:paraId="75999537" w14:textId="35210F51" w:rsidR="004E39E5" w:rsidRPr="004204B9" w:rsidRDefault="004E39E5" w:rsidP="004E39E5">
      <w:pPr>
        <w:jc w:val="both"/>
        <w:rPr>
          <w:rFonts w:ascii="Arial" w:hAnsi="Arial" w:cs="Arial"/>
          <w:i/>
          <w:iCs/>
        </w:rPr>
      </w:pPr>
      <w:r w:rsidRPr="004204B9">
        <w:rPr>
          <w:rFonts w:ascii="Arial" w:hAnsi="Arial" w:cs="Arial"/>
          <w:i/>
          <w:iCs/>
        </w:rPr>
        <w:t xml:space="preserve">Le </w:t>
      </w:r>
      <w:r w:rsidR="00AD63C2" w:rsidRPr="004204B9">
        <w:rPr>
          <w:rFonts w:ascii="Arial" w:hAnsi="Arial" w:cs="Arial"/>
          <w:i/>
          <w:iCs/>
        </w:rPr>
        <w:t>soumissionnaire</w:t>
      </w:r>
      <w:r w:rsidRPr="004204B9">
        <w:rPr>
          <w:rFonts w:ascii="Arial" w:hAnsi="Arial" w:cs="Arial"/>
          <w:i/>
          <w:iCs/>
        </w:rPr>
        <w:t xml:space="preserve"> précise les moyens logistiques mis en œuvre pour garantir une livraison sécurisée :</w:t>
      </w:r>
      <w:bookmarkStart w:id="51" w:name="_Hlk209774230"/>
    </w:p>
    <w:p w14:paraId="1FFE45B6" w14:textId="77777777" w:rsidR="004E39E5" w:rsidRPr="00E712BC" w:rsidRDefault="004E39E5" w:rsidP="004E39E5">
      <w:pPr>
        <w:pBdr>
          <w:top w:val="single" w:sz="4" w:space="1" w:color="auto"/>
          <w:left w:val="single" w:sz="4" w:space="4" w:color="auto"/>
          <w:bottom w:val="single" w:sz="4" w:space="1" w:color="auto"/>
          <w:right w:val="single" w:sz="4" w:space="4" w:color="auto"/>
        </w:pBdr>
        <w:rPr>
          <w:rFonts w:ascii="Arial" w:hAnsi="Arial" w:cs="Arial"/>
        </w:rPr>
      </w:pPr>
      <w:permStart w:id="1645896786" w:edGrp="everyone"/>
    </w:p>
    <w:bookmarkEnd w:id="51"/>
    <w:permEnd w:id="1645896786"/>
    <w:p w14:paraId="13274371" w14:textId="77777777" w:rsidR="004E39E5" w:rsidRPr="00E712BC" w:rsidRDefault="004E39E5" w:rsidP="00651A11">
      <w:pPr>
        <w:jc w:val="both"/>
        <w:rPr>
          <w:rFonts w:ascii="Arial" w:hAnsi="Arial" w:cs="Arial"/>
        </w:rPr>
      </w:pPr>
    </w:p>
    <w:p w14:paraId="5315C98B" w14:textId="11224CA1" w:rsidR="0046595C" w:rsidRPr="00E712BC" w:rsidRDefault="004E39E5" w:rsidP="003060DB">
      <w:pPr>
        <w:pStyle w:val="Titre2"/>
        <w:keepNext w:val="0"/>
        <w:keepLines w:val="0"/>
        <w:numPr>
          <w:ilvl w:val="1"/>
          <w:numId w:val="27"/>
        </w:numPr>
        <w:spacing w:before="0" w:after="240"/>
        <w:rPr>
          <w:rFonts w:ascii="Arial" w:hAnsi="Arial" w:cs="Arial"/>
        </w:rPr>
      </w:pPr>
      <w:bookmarkStart w:id="52" w:name="_Toc222812066"/>
      <w:r w:rsidRPr="00E712BC">
        <w:rPr>
          <w:rFonts w:ascii="Arial" w:hAnsi="Arial" w:cs="Arial"/>
        </w:rPr>
        <w:t>Installation et mise en service</w:t>
      </w:r>
      <w:bookmarkEnd w:id="52"/>
      <w:r w:rsidR="0046595C" w:rsidRPr="00E712BC">
        <w:rPr>
          <w:rFonts w:ascii="Arial" w:hAnsi="Arial" w:cs="Arial"/>
        </w:rPr>
        <w:t xml:space="preserve"> </w:t>
      </w:r>
    </w:p>
    <w:p w14:paraId="3F50746A" w14:textId="3A58C877" w:rsidR="0046595C" w:rsidRPr="004204B9" w:rsidRDefault="0046595C" w:rsidP="004204B9">
      <w:pPr>
        <w:jc w:val="both"/>
        <w:rPr>
          <w:rFonts w:ascii="Arial" w:hAnsi="Arial" w:cs="Arial"/>
          <w:i/>
          <w:iCs/>
        </w:rPr>
      </w:pPr>
      <w:r w:rsidRPr="004204B9">
        <w:rPr>
          <w:rFonts w:ascii="Arial" w:hAnsi="Arial" w:cs="Arial"/>
          <w:i/>
          <w:iCs/>
        </w:rPr>
        <w:t xml:space="preserve">Le </w:t>
      </w:r>
      <w:r w:rsidR="004E39E5" w:rsidRPr="004204B9">
        <w:rPr>
          <w:rFonts w:ascii="Arial" w:hAnsi="Arial" w:cs="Arial"/>
          <w:i/>
          <w:iCs/>
        </w:rPr>
        <w:t>soumissionnaire</w:t>
      </w:r>
      <w:r w:rsidRPr="004204B9">
        <w:rPr>
          <w:rFonts w:ascii="Arial" w:hAnsi="Arial" w:cs="Arial"/>
          <w:i/>
          <w:iCs/>
        </w:rPr>
        <w:t xml:space="preserve"> </w:t>
      </w:r>
      <w:r w:rsidR="004E39E5" w:rsidRPr="004204B9">
        <w:rPr>
          <w:rFonts w:ascii="Arial" w:hAnsi="Arial" w:cs="Arial"/>
          <w:i/>
          <w:iCs/>
        </w:rPr>
        <w:t>décrit comment il organise</w:t>
      </w:r>
      <w:r w:rsidR="00F4604C" w:rsidRPr="004204B9">
        <w:rPr>
          <w:rFonts w:ascii="Arial" w:hAnsi="Arial" w:cs="Arial"/>
          <w:i/>
          <w:iCs/>
        </w:rPr>
        <w:t xml:space="preserve"> le déchargement et</w:t>
      </w:r>
      <w:r w:rsidR="004E39E5" w:rsidRPr="004204B9">
        <w:rPr>
          <w:rFonts w:ascii="Arial" w:hAnsi="Arial" w:cs="Arial"/>
          <w:i/>
          <w:iCs/>
        </w:rPr>
        <w:t xml:space="preserve"> l’installation d</w:t>
      </w:r>
      <w:r w:rsidR="00914914" w:rsidRPr="004204B9">
        <w:rPr>
          <w:rFonts w:ascii="Arial" w:hAnsi="Arial" w:cs="Arial"/>
          <w:i/>
          <w:iCs/>
        </w:rPr>
        <w:t>es machines et</w:t>
      </w:r>
      <w:r w:rsidR="004E39E5" w:rsidRPr="004204B9">
        <w:rPr>
          <w:rFonts w:ascii="Arial" w:hAnsi="Arial" w:cs="Arial"/>
          <w:i/>
          <w:iCs/>
        </w:rPr>
        <w:t xml:space="preserve"> de ses équipements associés</w:t>
      </w:r>
      <w:r w:rsidR="00EC35BB" w:rsidRPr="004204B9">
        <w:rPr>
          <w:rFonts w:ascii="Arial" w:hAnsi="Arial" w:cs="Arial"/>
          <w:i/>
          <w:iCs/>
        </w:rPr>
        <w:t xml:space="preserve"> et les délais sur lesquels il s’engage</w:t>
      </w:r>
      <w:r w:rsidR="004204B9">
        <w:rPr>
          <w:rFonts w:ascii="Arial" w:hAnsi="Arial" w:cs="Arial"/>
          <w:i/>
          <w:iCs/>
        </w:rPr>
        <w:t>.</w:t>
      </w:r>
    </w:p>
    <w:p w14:paraId="0C8ED70F" w14:textId="77777777" w:rsidR="0046595C" w:rsidRPr="00E712BC" w:rsidRDefault="0046595C" w:rsidP="008D0CE3">
      <w:pPr>
        <w:pBdr>
          <w:top w:val="single" w:sz="4" w:space="1" w:color="auto"/>
          <w:left w:val="single" w:sz="4" w:space="4" w:color="auto"/>
          <w:bottom w:val="single" w:sz="4" w:space="1" w:color="auto"/>
          <w:right w:val="single" w:sz="4" w:space="4" w:color="auto"/>
        </w:pBdr>
        <w:rPr>
          <w:rFonts w:ascii="Arial" w:hAnsi="Arial" w:cs="Arial"/>
        </w:rPr>
      </w:pPr>
      <w:permStart w:id="425607632" w:edGrp="everyone"/>
    </w:p>
    <w:permEnd w:id="425607632"/>
    <w:p w14:paraId="5EDD180A" w14:textId="77777777" w:rsidR="0046595C" w:rsidRPr="00E712BC" w:rsidRDefault="0046595C" w:rsidP="00597ECB">
      <w:pPr>
        <w:rPr>
          <w:rFonts w:ascii="Arial" w:hAnsi="Arial" w:cs="Arial"/>
          <w:b/>
        </w:rPr>
      </w:pPr>
    </w:p>
    <w:p w14:paraId="62F01D4F" w14:textId="4DB999A2" w:rsidR="0046595C" w:rsidRPr="00E712BC" w:rsidRDefault="00557DFA" w:rsidP="003060DB">
      <w:pPr>
        <w:pStyle w:val="Titre2"/>
        <w:keepNext w:val="0"/>
        <w:keepLines w:val="0"/>
        <w:numPr>
          <w:ilvl w:val="1"/>
          <w:numId w:val="27"/>
        </w:numPr>
        <w:spacing w:before="0" w:after="240"/>
        <w:rPr>
          <w:rFonts w:ascii="Arial" w:hAnsi="Arial" w:cs="Arial"/>
        </w:rPr>
      </w:pPr>
      <w:bookmarkStart w:id="53" w:name="_Toc222812067"/>
      <w:r w:rsidRPr="00E712BC">
        <w:rPr>
          <w:rFonts w:ascii="Arial" w:hAnsi="Arial" w:cs="Arial"/>
        </w:rPr>
        <w:t>Formation</w:t>
      </w:r>
      <w:bookmarkEnd w:id="53"/>
    </w:p>
    <w:p w14:paraId="5C2E77F0" w14:textId="73E66679" w:rsidR="007439E7" w:rsidRPr="007439E7" w:rsidRDefault="00557DFA" w:rsidP="007439E7">
      <w:pPr>
        <w:jc w:val="both"/>
        <w:rPr>
          <w:rFonts w:ascii="Arial" w:hAnsi="Arial" w:cs="Arial"/>
          <w:i/>
          <w:iCs/>
        </w:rPr>
      </w:pPr>
      <w:r w:rsidRPr="004204B9">
        <w:rPr>
          <w:rFonts w:ascii="Arial" w:hAnsi="Arial" w:cs="Arial"/>
          <w:i/>
          <w:iCs/>
        </w:rPr>
        <w:lastRenderedPageBreak/>
        <w:t>Le soumissionnaire décrit la formation proposée</w:t>
      </w:r>
      <w:r w:rsidR="00505C19">
        <w:rPr>
          <w:rFonts w:ascii="Arial" w:hAnsi="Arial" w:cs="Arial"/>
          <w:i/>
          <w:iCs/>
        </w:rPr>
        <w:t xml:space="preserve"> qui devra se </w:t>
      </w:r>
      <w:r w:rsidR="007439E7">
        <w:rPr>
          <w:rFonts w:ascii="Arial" w:hAnsi="Arial" w:cs="Arial"/>
          <w:i/>
          <w:iCs/>
        </w:rPr>
        <w:t xml:space="preserve">dérouler </w:t>
      </w:r>
      <w:r w:rsidR="007439E7" w:rsidRPr="007439E7">
        <w:rPr>
          <w:rFonts w:ascii="Arial" w:hAnsi="Arial" w:cs="Arial"/>
          <w:i/>
          <w:iCs/>
        </w:rPr>
        <w:t>sur deux journées distinctes</w:t>
      </w:r>
      <w:r w:rsidR="007439E7">
        <w:rPr>
          <w:rFonts w:ascii="Arial" w:hAnsi="Arial" w:cs="Arial"/>
          <w:i/>
          <w:iCs/>
        </w:rPr>
        <w:t xml:space="preserve"> conformément à l’article </w:t>
      </w:r>
      <w:r w:rsidR="000B0592">
        <w:rPr>
          <w:rFonts w:ascii="Arial" w:hAnsi="Arial" w:cs="Arial"/>
          <w:i/>
          <w:iCs/>
        </w:rPr>
        <w:t>3</w:t>
      </w:r>
      <w:r w:rsidR="007439E7">
        <w:rPr>
          <w:rFonts w:ascii="Arial" w:hAnsi="Arial" w:cs="Arial"/>
          <w:i/>
          <w:iCs/>
        </w:rPr>
        <w:t xml:space="preserve"> du CCTP</w:t>
      </w:r>
      <w:r w:rsidR="007439E7" w:rsidRPr="007439E7">
        <w:rPr>
          <w:rFonts w:ascii="Arial" w:hAnsi="Arial" w:cs="Arial"/>
          <w:i/>
          <w:iCs/>
        </w:rPr>
        <w:t>.</w:t>
      </w:r>
      <w:r w:rsidR="007439E7">
        <w:rPr>
          <w:rFonts w:ascii="Arial" w:hAnsi="Arial" w:cs="Arial"/>
          <w:i/>
          <w:iCs/>
        </w:rPr>
        <w:t xml:space="preserve"> </w:t>
      </w:r>
      <w:r w:rsidR="007439E7" w:rsidRPr="007439E7">
        <w:rPr>
          <w:rFonts w:ascii="Arial" w:hAnsi="Arial" w:cs="Arial"/>
          <w:i/>
          <w:iCs/>
        </w:rPr>
        <w:t>Il précise notamment les objectifs et le contenu</w:t>
      </w:r>
      <w:r w:rsidR="007439E7">
        <w:rPr>
          <w:rFonts w:ascii="Arial" w:hAnsi="Arial" w:cs="Arial"/>
          <w:i/>
          <w:iCs/>
        </w:rPr>
        <w:t xml:space="preserve"> </w:t>
      </w:r>
      <w:r w:rsidR="007439E7" w:rsidRPr="007439E7">
        <w:rPr>
          <w:rFonts w:ascii="Arial" w:hAnsi="Arial" w:cs="Arial"/>
          <w:i/>
          <w:iCs/>
        </w:rPr>
        <w:t>de chaque journée</w:t>
      </w:r>
      <w:r w:rsidR="007439E7">
        <w:rPr>
          <w:rFonts w:ascii="Arial" w:hAnsi="Arial" w:cs="Arial"/>
          <w:i/>
          <w:iCs/>
        </w:rPr>
        <w:t xml:space="preserve">, </w:t>
      </w:r>
      <w:r w:rsidR="007439E7" w:rsidRPr="007439E7">
        <w:rPr>
          <w:rFonts w:ascii="Arial" w:hAnsi="Arial" w:cs="Arial"/>
          <w:i/>
          <w:iCs/>
        </w:rPr>
        <w:t>les modalités et les supports remis</w:t>
      </w:r>
      <w:r w:rsidR="007439E7">
        <w:rPr>
          <w:rFonts w:ascii="Arial" w:hAnsi="Arial" w:cs="Arial"/>
          <w:i/>
          <w:iCs/>
        </w:rPr>
        <w:t>.</w:t>
      </w:r>
    </w:p>
    <w:p w14:paraId="7DBC1D68" w14:textId="77777777" w:rsidR="007439E7" w:rsidRPr="007439E7" w:rsidRDefault="007439E7" w:rsidP="007439E7">
      <w:pPr>
        <w:jc w:val="both"/>
        <w:rPr>
          <w:rFonts w:ascii="Arial" w:hAnsi="Arial" w:cs="Arial"/>
          <w:i/>
          <w:iCs/>
        </w:rPr>
      </w:pPr>
    </w:p>
    <w:p w14:paraId="6E589AFF" w14:textId="77777777" w:rsidR="0046595C" w:rsidRPr="00E712BC" w:rsidRDefault="0046595C" w:rsidP="00597ECB">
      <w:pPr>
        <w:pBdr>
          <w:top w:val="single" w:sz="4" w:space="1" w:color="auto"/>
          <w:left w:val="single" w:sz="4" w:space="4" w:color="auto"/>
          <w:bottom w:val="single" w:sz="4" w:space="1" w:color="auto"/>
          <w:right w:val="single" w:sz="4" w:space="4" w:color="auto"/>
        </w:pBdr>
        <w:rPr>
          <w:rFonts w:ascii="Arial" w:hAnsi="Arial" w:cs="Arial"/>
          <w:iCs/>
        </w:rPr>
      </w:pPr>
      <w:permStart w:id="778000357" w:edGrp="everyone"/>
    </w:p>
    <w:permEnd w:id="778000357"/>
    <w:p w14:paraId="583F2DC8" w14:textId="254B1D8C" w:rsidR="0046595C" w:rsidRPr="00E712BC" w:rsidRDefault="0046595C" w:rsidP="00597ECB">
      <w:pPr>
        <w:pStyle w:val="Paragraphedeliste"/>
        <w:ind w:left="360"/>
        <w:rPr>
          <w:rFonts w:ascii="Arial" w:hAnsi="Arial" w:cs="Arial"/>
          <w:b/>
        </w:rPr>
      </w:pPr>
    </w:p>
    <w:p w14:paraId="0ACC4952" w14:textId="2E86228E" w:rsidR="0046595C" w:rsidRPr="00E712BC" w:rsidRDefault="004E39E5" w:rsidP="00330E00">
      <w:pPr>
        <w:pStyle w:val="Titre2"/>
        <w:keepNext w:val="0"/>
        <w:keepLines w:val="0"/>
        <w:numPr>
          <w:ilvl w:val="1"/>
          <w:numId w:val="27"/>
        </w:numPr>
        <w:spacing w:before="0" w:after="240"/>
        <w:ind w:left="426" w:hanging="426"/>
        <w:rPr>
          <w:rFonts w:ascii="Arial" w:hAnsi="Arial" w:cs="Arial"/>
        </w:rPr>
      </w:pPr>
      <w:r w:rsidRPr="00E712BC">
        <w:rPr>
          <w:rFonts w:ascii="Arial" w:hAnsi="Arial" w:cs="Arial"/>
        </w:rPr>
        <w:t xml:space="preserve"> </w:t>
      </w:r>
      <w:bookmarkStart w:id="54" w:name="_Toc222812068"/>
      <w:r w:rsidR="00EC35BB" w:rsidRPr="00E712BC">
        <w:rPr>
          <w:rFonts w:ascii="Arial" w:hAnsi="Arial" w:cs="Arial"/>
        </w:rPr>
        <w:t>Garantie</w:t>
      </w:r>
      <w:bookmarkEnd w:id="54"/>
      <w:r w:rsidR="00EC35BB" w:rsidRPr="00E712BC">
        <w:rPr>
          <w:rFonts w:ascii="Arial" w:hAnsi="Arial" w:cs="Arial"/>
        </w:rPr>
        <w:t xml:space="preserve"> </w:t>
      </w:r>
    </w:p>
    <w:p w14:paraId="4F4827C3" w14:textId="7B0F5E42" w:rsidR="00EC35BB" w:rsidRPr="004204B9" w:rsidRDefault="009B18BB" w:rsidP="00EC35BB">
      <w:pPr>
        <w:jc w:val="both"/>
        <w:rPr>
          <w:rFonts w:ascii="Arial" w:hAnsi="Arial" w:cs="Arial"/>
          <w:i/>
          <w:iCs/>
        </w:rPr>
      </w:pPr>
      <w:r w:rsidRPr="004204B9">
        <w:rPr>
          <w:rFonts w:ascii="Arial" w:hAnsi="Arial" w:cs="Arial"/>
          <w:i/>
          <w:iCs/>
        </w:rPr>
        <w:t>Le soumissionnaire décrit la durée de la garantie, qui devra être d’au moins douze mois, ainsi que son contenu précis en indiquant les pièces et prestations couvertes, les conditions d’application et les exclusions éventuelles. Il précise également les modalités d’intervention et de support associées, en indiquant la disponibilité et les modalités d’accès au support technique, les plages horaires d’assistance, les délais moyens de réponse et de résolution, la langue d’assistance, le niveau d’expertise et la localisation des interlocuteurs.</w:t>
      </w:r>
    </w:p>
    <w:p w14:paraId="1E2A3657" w14:textId="77777777" w:rsidR="00EC35BB" w:rsidRPr="00E712BC" w:rsidRDefault="00EC35BB" w:rsidP="00EC35BB">
      <w:pPr>
        <w:pBdr>
          <w:top w:val="single" w:sz="4" w:space="1" w:color="auto"/>
          <w:left w:val="single" w:sz="4" w:space="4" w:color="auto"/>
          <w:bottom w:val="single" w:sz="4" w:space="1" w:color="auto"/>
          <w:right w:val="single" w:sz="4" w:space="4" w:color="auto"/>
        </w:pBdr>
        <w:rPr>
          <w:rFonts w:ascii="Arial" w:hAnsi="Arial" w:cs="Arial"/>
          <w:iCs/>
        </w:rPr>
      </w:pPr>
      <w:permStart w:id="842995877" w:edGrp="everyone"/>
    </w:p>
    <w:permEnd w:id="842995877"/>
    <w:p w14:paraId="22138D80" w14:textId="77777777" w:rsidR="00EC35BB" w:rsidRPr="00E712BC" w:rsidRDefault="00EC35BB" w:rsidP="00EC35BB">
      <w:pPr>
        <w:pStyle w:val="Paragraphedeliste"/>
        <w:ind w:left="360"/>
        <w:rPr>
          <w:rFonts w:ascii="Arial" w:hAnsi="Arial" w:cs="Arial"/>
          <w:b/>
        </w:rPr>
      </w:pPr>
    </w:p>
    <w:p w14:paraId="0C4E6002" w14:textId="059810BE" w:rsidR="00EC35BB" w:rsidRPr="003060DB" w:rsidRDefault="00601382" w:rsidP="003060DB">
      <w:pPr>
        <w:pStyle w:val="Titre2"/>
        <w:keepNext w:val="0"/>
        <w:keepLines w:val="0"/>
        <w:numPr>
          <w:ilvl w:val="1"/>
          <w:numId w:val="27"/>
        </w:numPr>
        <w:spacing w:before="0" w:after="240"/>
        <w:rPr>
          <w:rFonts w:ascii="Arial" w:hAnsi="Arial" w:cs="Arial"/>
        </w:rPr>
      </w:pPr>
      <w:bookmarkStart w:id="55" w:name="_Toc222812069"/>
      <w:r>
        <w:rPr>
          <w:rFonts w:ascii="Arial" w:hAnsi="Arial" w:cs="Arial"/>
        </w:rPr>
        <w:t>Développement durable, pérennité de l’équipement</w:t>
      </w:r>
      <w:bookmarkEnd w:id="55"/>
    </w:p>
    <w:p w14:paraId="0A9B7A5B" w14:textId="58681978" w:rsidR="00601382" w:rsidRPr="004204B9" w:rsidRDefault="00601382" w:rsidP="00601382">
      <w:pPr>
        <w:jc w:val="both"/>
        <w:rPr>
          <w:rFonts w:ascii="Arial" w:hAnsi="Arial" w:cs="Arial"/>
          <w:i/>
          <w:iCs/>
        </w:rPr>
      </w:pPr>
      <w:r w:rsidRPr="004204B9">
        <w:rPr>
          <w:rFonts w:ascii="Arial" w:hAnsi="Arial" w:cs="Arial"/>
          <w:i/>
          <w:iCs/>
        </w:rPr>
        <w:t>Cet investissement s’inscrit dans une logique de durabilité, l’équipement étant destiné à être utilisé pendant plusieurs dizaines d’années au sein du laboratoire. À ce titre, le candidat devra décrire les engagements pris et les moyens mis en œuvre afin de limiter l’obsolescence de l’équipement et d’en garantir la pérennité dans le temps, notamment en ce qui concerne :</w:t>
      </w:r>
    </w:p>
    <w:p w14:paraId="0C54B763" w14:textId="77777777" w:rsidR="00601382" w:rsidRPr="004204B9" w:rsidRDefault="00601382" w:rsidP="00601382">
      <w:pPr>
        <w:pStyle w:val="Paragraphedeliste"/>
        <w:numPr>
          <w:ilvl w:val="0"/>
          <w:numId w:val="29"/>
        </w:numPr>
        <w:jc w:val="both"/>
        <w:rPr>
          <w:rFonts w:ascii="Arial" w:hAnsi="Arial" w:cs="Arial"/>
          <w:i/>
          <w:iCs/>
        </w:rPr>
      </w:pPr>
      <w:r w:rsidRPr="004204B9">
        <w:rPr>
          <w:rFonts w:ascii="Arial" w:hAnsi="Arial" w:cs="Arial"/>
          <w:i/>
          <w:iCs/>
        </w:rPr>
        <w:t>la capacité à assurer la maintenance de l’équipement, incluant les opérations de maintenance préventive et corrective ainsi que les mises à jour matérielles et logicielles, sur une durée minimale de dix (10) ans à compter de la mise en service ;</w:t>
      </w:r>
    </w:p>
    <w:p w14:paraId="434392B0" w14:textId="77777777" w:rsidR="00601382" w:rsidRPr="004204B9" w:rsidRDefault="00601382" w:rsidP="00601382">
      <w:pPr>
        <w:pStyle w:val="Paragraphedeliste"/>
        <w:numPr>
          <w:ilvl w:val="0"/>
          <w:numId w:val="29"/>
        </w:numPr>
        <w:jc w:val="both"/>
        <w:rPr>
          <w:rFonts w:ascii="Arial" w:hAnsi="Arial" w:cs="Arial"/>
          <w:i/>
          <w:iCs/>
        </w:rPr>
      </w:pPr>
      <w:r w:rsidRPr="004204B9">
        <w:rPr>
          <w:rFonts w:ascii="Arial" w:hAnsi="Arial" w:cs="Arial"/>
          <w:i/>
          <w:iCs/>
        </w:rPr>
        <w:t>la capacité à fournir les pièces de rechange nécessaires au maintien en condition opérationnelle de l’équipement pendant une durée minimale de dix (10) ans ;</w:t>
      </w:r>
    </w:p>
    <w:p w14:paraId="3C0EAFA8" w14:textId="2B3E74C7" w:rsidR="00D11F35" w:rsidRPr="00D11F35" w:rsidRDefault="00601382" w:rsidP="00D11F35">
      <w:pPr>
        <w:pStyle w:val="Paragraphedeliste"/>
        <w:numPr>
          <w:ilvl w:val="0"/>
          <w:numId w:val="29"/>
        </w:numPr>
        <w:rPr>
          <w:rFonts w:ascii="Arial" w:hAnsi="Arial" w:cs="Arial"/>
          <w:i/>
          <w:iCs/>
        </w:rPr>
      </w:pPr>
      <w:r w:rsidRPr="00D11F35">
        <w:rPr>
          <w:rFonts w:ascii="Arial" w:hAnsi="Arial" w:cs="Arial"/>
          <w:i/>
          <w:iCs/>
        </w:rPr>
        <w:t>l’organisation mise en place pour assure</w:t>
      </w:r>
      <w:r w:rsidR="00D11F35">
        <w:rPr>
          <w:rFonts w:ascii="Arial" w:hAnsi="Arial" w:cs="Arial"/>
          <w:i/>
          <w:iCs/>
        </w:rPr>
        <w:t>r</w:t>
      </w:r>
      <w:r w:rsidR="00D11F35" w:rsidRPr="00D11F35">
        <w:rPr>
          <w:rFonts w:ascii="Arial" w:hAnsi="Arial" w:cs="Arial"/>
          <w:i/>
          <w:iCs/>
        </w:rPr>
        <w:t xml:space="preserve"> dans des délais compatibles avec l’exploitation de l’équipement par le laboratoire, la continuité du support technique et du service après-vente.</w:t>
      </w:r>
    </w:p>
    <w:p w14:paraId="6A448624" w14:textId="1A75874A" w:rsidR="00601382" w:rsidRPr="004204B9" w:rsidRDefault="00601382" w:rsidP="00601382">
      <w:pPr>
        <w:pStyle w:val="Paragraphedeliste"/>
        <w:numPr>
          <w:ilvl w:val="0"/>
          <w:numId w:val="29"/>
        </w:numPr>
        <w:jc w:val="both"/>
        <w:rPr>
          <w:rFonts w:ascii="Arial" w:hAnsi="Arial" w:cs="Arial"/>
          <w:i/>
          <w:iCs/>
        </w:rPr>
      </w:pPr>
    </w:p>
    <w:p w14:paraId="17F78876" w14:textId="77777777" w:rsidR="00E336B8" w:rsidRPr="00E712BC" w:rsidRDefault="00E336B8" w:rsidP="00E336B8">
      <w:pPr>
        <w:pBdr>
          <w:top w:val="single" w:sz="4" w:space="1" w:color="auto"/>
          <w:left w:val="single" w:sz="4" w:space="4" w:color="auto"/>
          <w:bottom w:val="single" w:sz="4" w:space="1" w:color="auto"/>
          <w:right w:val="single" w:sz="4" w:space="4" w:color="auto"/>
        </w:pBdr>
        <w:rPr>
          <w:rFonts w:ascii="Arial" w:hAnsi="Arial" w:cs="Arial"/>
          <w:iCs/>
        </w:rPr>
      </w:pPr>
      <w:permStart w:id="905530017" w:edGrp="everyone"/>
    </w:p>
    <w:permEnd w:id="905530017"/>
    <w:p w14:paraId="0E3AE5EB" w14:textId="77777777" w:rsidR="00E336B8" w:rsidRPr="00E712BC" w:rsidRDefault="00E336B8" w:rsidP="00E336B8">
      <w:pPr>
        <w:pStyle w:val="Paragraphedeliste"/>
        <w:ind w:left="360"/>
        <w:rPr>
          <w:rFonts w:ascii="Arial" w:hAnsi="Arial" w:cs="Arial"/>
          <w:b/>
        </w:rPr>
      </w:pPr>
    </w:p>
    <w:p w14:paraId="723ED301" w14:textId="213C42E3" w:rsidR="00AC3644" w:rsidRPr="00E712BC" w:rsidRDefault="00AC3644" w:rsidP="00AC3644">
      <w:pPr>
        <w:pStyle w:val="Sansinterligne"/>
        <w:rPr>
          <w:rFonts w:ascii="Arial" w:hAnsi="Arial" w:cs="Arial"/>
          <w:lang w:val="fr-FR"/>
        </w:rPr>
      </w:pPr>
    </w:p>
    <w:p w14:paraId="6F31CFA9" w14:textId="2D74FF09" w:rsidR="00AC3644" w:rsidRPr="00E712BC" w:rsidRDefault="00AC3644" w:rsidP="00330E00">
      <w:pPr>
        <w:pStyle w:val="Titre1"/>
        <w:keepNext w:val="0"/>
        <w:keepLines w:val="0"/>
        <w:numPr>
          <w:ilvl w:val="0"/>
          <w:numId w:val="27"/>
        </w:numPr>
        <w:pBdr>
          <w:bottom w:val="single" w:sz="18" w:space="1" w:color="31849B" w:themeColor="accent5" w:themeShade="BF"/>
        </w:pBdr>
        <w:spacing w:before="0"/>
        <w:rPr>
          <w:rFonts w:ascii="Arial" w:hAnsi="Arial" w:cs="Arial"/>
        </w:rPr>
      </w:pPr>
      <w:bookmarkStart w:id="56" w:name="_Toc222812070"/>
      <w:r w:rsidRPr="00E712BC">
        <w:rPr>
          <w:rFonts w:ascii="Arial" w:hAnsi="Arial" w:cs="Arial"/>
        </w:rPr>
        <w:t xml:space="preserve">– PRESTATIONS </w:t>
      </w:r>
      <w:r>
        <w:rPr>
          <w:rFonts w:ascii="Arial" w:hAnsi="Arial" w:cs="Arial"/>
        </w:rPr>
        <w:t>SUPPLEMENTAIRES EVENTUELLES</w:t>
      </w:r>
      <w:bookmarkEnd w:id="56"/>
      <w:r>
        <w:rPr>
          <w:rFonts w:ascii="Arial" w:hAnsi="Arial" w:cs="Arial"/>
        </w:rPr>
        <w:t xml:space="preserve"> </w:t>
      </w:r>
    </w:p>
    <w:p w14:paraId="64F881CD" w14:textId="77777777" w:rsidR="00AC3644" w:rsidRPr="00E712BC" w:rsidRDefault="00AC3644" w:rsidP="00AC3644">
      <w:pPr>
        <w:rPr>
          <w:rFonts w:ascii="Arial" w:hAnsi="Arial" w:cs="Arial"/>
          <w:b/>
        </w:rPr>
      </w:pPr>
    </w:p>
    <w:p w14:paraId="6FE496DE" w14:textId="7628E9CF" w:rsidR="00AC3644" w:rsidRPr="00E712BC" w:rsidRDefault="00330E00" w:rsidP="00330E00">
      <w:pPr>
        <w:pStyle w:val="Titre2"/>
        <w:rPr>
          <w:rFonts w:ascii="Arial" w:hAnsi="Arial" w:cs="Arial"/>
        </w:rPr>
      </w:pPr>
      <w:bookmarkStart w:id="57" w:name="_Toc222812071"/>
      <w:r>
        <w:rPr>
          <w:rFonts w:ascii="Arial" w:hAnsi="Arial" w:cs="Arial"/>
        </w:rPr>
        <w:t xml:space="preserve">4.1 </w:t>
      </w:r>
      <w:r w:rsidR="00AC3644">
        <w:rPr>
          <w:rFonts w:ascii="Arial" w:hAnsi="Arial" w:cs="Arial"/>
        </w:rPr>
        <w:t xml:space="preserve">PSE 1 : </w:t>
      </w:r>
      <w:r>
        <w:t xml:space="preserve">SYSTEME </w:t>
      </w:r>
      <w:r w:rsidRPr="00330E00">
        <w:t>D’EXTENSOMETRIE</w:t>
      </w:r>
      <w:r>
        <w:t xml:space="preserve"> SANS CONTACT</w:t>
      </w:r>
      <w:bookmarkEnd w:id="57"/>
    </w:p>
    <w:p w14:paraId="2F7CC181" w14:textId="77777777" w:rsidR="00AC3644" w:rsidRPr="00E712BC" w:rsidRDefault="00AC3644" w:rsidP="00AC3644">
      <w:pPr>
        <w:pStyle w:val="Paragraphedeliste"/>
        <w:keepNext/>
        <w:keepLines/>
        <w:numPr>
          <w:ilvl w:val="0"/>
          <w:numId w:val="13"/>
        </w:numPr>
        <w:spacing w:before="200" w:after="0"/>
        <w:contextualSpacing w:val="0"/>
        <w:outlineLvl w:val="2"/>
        <w:rPr>
          <w:rFonts w:ascii="Arial" w:eastAsiaTheme="majorEastAsia" w:hAnsi="Arial" w:cs="Arial"/>
          <w:b/>
          <w:bCs/>
          <w:vanish/>
          <w:color w:val="4F81BD" w:themeColor="accent1"/>
        </w:rPr>
      </w:pPr>
      <w:bookmarkStart w:id="58" w:name="_Toc218593349"/>
      <w:bookmarkStart w:id="59" w:name="_Toc218594410"/>
      <w:bookmarkStart w:id="60" w:name="_Toc218594471"/>
      <w:bookmarkStart w:id="61" w:name="_Toc218676530"/>
      <w:bookmarkStart w:id="62" w:name="_Toc218676915"/>
      <w:bookmarkStart w:id="63" w:name="_Toc218677038"/>
      <w:bookmarkStart w:id="64" w:name="_Toc218677190"/>
      <w:bookmarkStart w:id="65" w:name="_Toc219122718"/>
      <w:bookmarkStart w:id="66" w:name="_Toc219122757"/>
      <w:bookmarkStart w:id="67" w:name="_Toc219122796"/>
      <w:bookmarkStart w:id="68" w:name="_Toc219701380"/>
      <w:bookmarkStart w:id="69" w:name="_Toc222812072"/>
      <w:bookmarkEnd w:id="58"/>
      <w:bookmarkEnd w:id="59"/>
      <w:bookmarkEnd w:id="60"/>
      <w:bookmarkEnd w:id="61"/>
      <w:bookmarkEnd w:id="62"/>
      <w:bookmarkEnd w:id="63"/>
      <w:bookmarkEnd w:id="64"/>
      <w:bookmarkEnd w:id="65"/>
      <w:bookmarkEnd w:id="66"/>
      <w:bookmarkEnd w:id="67"/>
      <w:bookmarkEnd w:id="68"/>
      <w:bookmarkEnd w:id="69"/>
    </w:p>
    <w:p w14:paraId="60183945" w14:textId="77777777" w:rsidR="00AC3644" w:rsidRPr="00E712BC" w:rsidRDefault="00AC3644" w:rsidP="00AC3644">
      <w:pPr>
        <w:pStyle w:val="Paragraphedeliste"/>
        <w:keepNext/>
        <w:keepLines/>
        <w:numPr>
          <w:ilvl w:val="1"/>
          <w:numId w:val="13"/>
        </w:numPr>
        <w:spacing w:before="200" w:after="0"/>
        <w:contextualSpacing w:val="0"/>
        <w:outlineLvl w:val="2"/>
        <w:rPr>
          <w:rFonts w:ascii="Arial" w:eastAsiaTheme="majorEastAsia" w:hAnsi="Arial" w:cs="Arial"/>
          <w:b/>
          <w:bCs/>
          <w:vanish/>
          <w:color w:val="4F81BD" w:themeColor="accent1"/>
        </w:rPr>
      </w:pPr>
      <w:bookmarkStart w:id="70" w:name="_Toc218593350"/>
      <w:bookmarkStart w:id="71" w:name="_Toc218594411"/>
      <w:bookmarkStart w:id="72" w:name="_Toc218594472"/>
      <w:bookmarkStart w:id="73" w:name="_Toc218676531"/>
      <w:bookmarkStart w:id="74" w:name="_Toc218676916"/>
      <w:bookmarkStart w:id="75" w:name="_Toc218677039"/>
      <w:bookmarkStart w:id="76" w:name="_Toc218677191"/>
      <w:bookmarkStart w:id="77" w:name="_Toc219122719"/>
      <w:bookmarkStart w:id="78" w:name="_Toc219122758"/>
      <w:bookmarkStart w:id="79" w:name="_Toc219122797"/>
      <w:bookmarkStart w:id="80" w:name="_Toc219701381"/>
      <w:bookmarkStart w:id="81" w:name="_Toc222812073"/>
      <w:bookmarkEnd w:id="70"/>
      <w:bookmarkEnd w:id="71"/>
      <w:bookmarkEnd w:id="72"/>
      <w:bookmarkEnd w:id="73"/>
      <w:bookmarkEnd w:id="74"/>
      <w:bookmarkEnd w:id="75"/>
      <w:bookmarkEnd w:id="76"/>
      <w:bookmarkEnd w:id="77"/>
      <w:bookmarkEnd w:id="78"/>
      <w:bookmarkEnd w:id="79"/>
      <w:bookmarkEnd w:id="80"/>
      <w:bookmarkEnd w:id="81"/>
    </w:p>
    <w:p w14:paraId="3B8E2397" w14:textId="1099F660" w:rsidR="00330E00" w:rsidRPr="004204B9" w:rsidRDefault="00330E00" w:rsidP="00AC3644">
      <w:pPr>
        <w:jc w:val="both"/>
        <w:rPr>
          <w:rFonts w:ascii="Arial" w:hAnsi="Arial" w:cs="Arial"/>
          <w:i/>
          <w:iCs/>
        </w:rPr>
      </w:pPr>
      <w:r w:rsidRPr="004204B9">
        <w:rPr>
          <w:rFonts w:ascii="Arial" w:hAnsi="Arial" w:cs="Arial"/>
          <w:i/>
          <w:iCs/>
        </w:rPr>
        <w:t xml:space="preserve">Il est attendu un descriptif du dispositif proposé et de la technologie utilisée pour parvenir à une mesure </w:t>
      </w:r>
      <w:r w:rsidR="004204B9">
        <w:rPr>
          <w:rFonts w:ascii="Arial" w:hAnsi="Arial" w:cs="Arial"/>
          <w:i/>
          <w:iCs/>
        </w:rPr>
        <w:t>d</w:t>
      </w:r>
      <w:r w:rsidRPr="004204B9">
        <w:rPr>
          <w:rFonts w:ascii="Arial" w:hAnsi="Arial" w:cs="Arial"/>
          <w:i/>
          <w:iCs/>
        </w:rPr>
        <w:t xml:space="preserve">e déformation sans contact. </w:t>
      </w:r>
    </w:p>
    <w:p w14:paraId="2C9093E1" w14:textId="77777777" w:rsidR="00AC3644" w:rsidRPr="00E712BC" w:rsidRDefault="00AC3644" w:rsidP="00AC3644">
      <w:pPr>
        <w:pBdr>
          <w:top w:val="single" w:sz="4" w:space="1" w:color="auto"/>
          <w:left w:val="single" w:sz="4" w:space="4" w:color="auto"/>
          <w:bottom w:val="single" w:sz="4" w:space="1" w:color="auto"/>
          <w:right w:val="single" w:sz="4" w:space="4" w:color="auto"/>
        </w:pBdr>
        <w:rPr>
          <w:rFonts w:ascii="Arial" w:hAnsi="Arial" w:cs="Arial"/>
        </w:rPr>
      </w:pPr>
      <w:permStart w:id="1479107455" w:edGrp="everyone"/>
    </w:p>
    <w:permEnd w:id="1479107455"/>
    <w:p w14:paraId="1153C790" w14:textId="2A4461C7" w:rsidR="00330E00" w:rsidRDefault="00330E00" w:rsidP="00971763"/>
    <w:p w14:paraId="1C67CB17" w14:textId="77777777" w:rsidR="00330E00" w:rsidRPr="00330E00" w:rsidRDefault="00330E00" w:rsidP="00330E00"/>
    <w:p w14:paraId="6E46A8A1" w14:textId="54E6E2E2" w:rsidR="00AC3644" w:rsidRDefault="00330E00" w:rsidP="00330E00">
      <w:pPr>
        <w:pStyle w:val="Titre2"/>
      </w:pPr>
      <w:bookmarkStart w:id="82" w:name="_Toc222812074"/>
      <w:r>
        <w:rPr>
          <w:rFonts w:ascii="Arial" w:hAnsi="Arial" w:cs="Arial"/>
        </w:rPr>
        <w:t xml:space="preserve">4.2 </w:t>
      </w:r>
      <w:r w:rsidR="00AC3644">
        <w:rPr>
          <w:rFonts w:ascii="Arial" w:hAnsi="Arial" w:cs="Arial"/>
        </w:rPr>
        <w:t xml:space="preserve">PSE </w:t>
      </w:r>
      <w:r>
        <w:rPr>
          <w:rFonts w:ascii="Arial" w:hAnsi="Arial" w:cs="Arial"/>
        </w:rPr>
        <w:t>2</w:t>
      </w:r>
      <w:r w:rsidR="00AC3644">
        <w:rPr>
          <w:rFonts w:ascii="Arial" w:hAnsi="Arial" w:cs="Arial"/>
        </w:rPr>
        <w:t xml:space="preserve"> : </w:t>
      </w:r>
      <w:r>
        <w:t xml:space="preserve">MAINTENANCE ANNUELLE EN PERIODE HORS </w:t>
      </w:r>
      <w:r w:rsidRPr="00330E00">
        <w:t>GARANTIE</w:t>
      </w:r>
      <w:bookmarkEnd w:id="82"/>
    </w:p>
    <w:p w14:paraId="2ED9ED08" w14:textId="658725CB" w:rsidR="00330E00" w:rsidRPr="004204B9" w:rsidRDefault="00330E00" w:rsidP="00330E00">
      <w:pPr>
        <w:jc w:val="both"/>
        <w:rPr>
          <w:rFonts w:ascii="Arial" w:hAnsi="Arial" w:cs="Arial"/>
          <w:i/>
          <w:iCs/>
        </w:rPr>
      </w:pPr>
      <w:r w:rsidRPr="004204B9">
        <w:rPr>
          <w:rFonts w:ascii="Arial" w:hAnsi="Arial" w:cs="Arial"/>
          <w:i/>
          <w:iCs/>
        </w:rPr>
        <w:t xml:space="preserve">Il est demandé de préciser si oui ou non une prestation de type « maintenance annuelle » est envisageable ou pas après la période de garantie et de détailler ce qu’inclurait une telle prestation.  </w:t>
      </w:r>
    </w:p>
    <w:p w14:paraId="27C00E05" w14:textId="77777777" w:rsidR="00AC3644" w:rsidRPr="00E712BC" w:rsidRDefault="00AC3644" w:rsidP="00AC3644">
      <w:pPr>
        <w:pStyle w:val="Paragraphedeliste"/>
        <w:keepNext/>
        <w:keepLines/>
        <w:numPr>
          <w:ilvl w:val="0"/>
          <w:numId w:val="13"/>
        </w:numPr>
        <w:spacing w:before="200" w:after="0"/>
        <w:contextualSpacing w:val="0"/>
        <w:outlineLvl w:val="2"/>
        <w:rPr>
          <w:rFonts w:ascii="Arial" w:eastAsiaTheme="majorEastAsia" w:hAnsi="Arial" w:cs="Arial"/>
          <w:b/>
          <w:bCs/>
          <w:vanish/>
          <w:color w:val="4F81BD" w:themeColor="accent1"/>
        </w:rPr>
      </w:pPr>
      <w:bookmarkStart w:id="83" w:name="_Toc218593352"/>
      <w:bookmarkStart w:id="84" w:name="_Toc218594413"/>
      <w:bookmarkStart w:id="85" w:name="_Toc218594474"/>
      <w:bookmarkStart w:id="86" w:name="_Toc218676533"/>
      <w:bookmarkStart w:id="87" w:name="_Toc218676918"/>
      <w:bookmarkStart w:id="88" w:name="_Toc218677041"/>
      <w:bookmarkStart w:id="89" w:name="_Toc218677193"/>
      <w:bookmarkStart w:id="90" w:name="_Toc219122721"/>
      <w:bookmarkStart w:id="91" w:name="_Toc219122760"/>
      <w:bookmarkStart w:id="92" w:name="_Toc219122799"/>
      <w:bookmarkStart w:id="93" w:name="_Toc219701383"/>
      <w:bookmarkStart w:id="94" w:name="_Toc222812075"/>
      <w:bookmarkEnd w:id="83"/>
      <w:bookmarkEnd w:id="84"/>
      <w:bookmarkEnd w:id="85"/>
      <w:bookmarkEnd w:id="86"/>
      <w:bookmarkEnd w:id="87"/>
      <w:bookmarkEnd w:id="88"/>
      <w:bookmarkEnd w:id="89"/>
      <w:bookmarkEnd w:id="90"/>
      <w:bookmarkEnd w:id="91"/>
      <w:bookmarkEnd w:id="92"/>
      <w:bookmarkEnd w:id="93"/>
      <w:bookmarkEnd w:id="94"/>
    </w:p>
    <w:p w14:paraId="0DE68E17" w14:textId="77777777" w:rsidR="00AC3644" w:rsidRPr="00E712BC" w:rsidRDefault="00AC3644" w:rsidP="00AC3644">
      <w:pPr>
        <w:pStyle w:val="Paragraphedeliste"/>
        <w:keepNext/>
        <w:keepLines/>
        <w:numPr>
          <w:ilvl w:val="1"/>
          <w:numId w:val="13"/>
        </w:numPr>
        <w:spacing w:before="200" w:after="0"/>
        <w:contextualSpacing w:val="0"/>
        <w:outlineLvl w:val="2"/>
        <w:rPr>
          <w:rFonts w:ascii="Arial" w:eastAsiaTheme="majorEastAsia" w:hAnsi="Arial" w:cs="Arial"/>
          <w:b/>
          <w:bCs/>
          <w:vanish/>
          <w:color w:val="4F81BD" w:themeColor="accent1"/>
        </w:rPr>
      </w:pPr>
      <w:bookmarkStart w:id="95" w:name="_Toc218593353"/>
      <w:bookmarkStart w:id="96" w:name="_Toc218594414"/>
      <w:bookmarkStart w:id="97" w:name="_Toc218594475"/>
      <w:bookmarkStart w:id="98" w:name="_Toc218676534"/>
      <w:bookmarkStart w:id="99" w:name="_Toc218676919"/>
      <w:bookmarkStart w:id="100" w:name="_Toc218677042"/>
      <w:bookmarkStart w:id="101" w:name="_Toc218677194"/>
      <w:bookmarkStart w:id="102" w:name="_Toc219122722"/>
      <w:bookmarkStart w:id="103" w:name="_Toc219122761"/>
      <w:bookmarkStart w:id="104" w:name="_Toc219122800"/>
      <w:bookmarkStart w:id="105" w:name="_Toc219701384"/>
      <w:bookmarkStart w:id="106" w:name="_Toc222812076"/>
      <w:bookmarkEnd w:id="95"/>
      <w:bookmarkEnd w:id="96"/>
      <w:bookmarkEnd w:id="97"/>
      <w:bookmarkEnd w:id="98"/>
      <w:bookmarkEnd w:id="99"/>
      <w:bookmarkEnd w:id="100"/>
      <w:bookmarkEnd w:id="101"/>
      <w:bookmarkEnd w:id="102"/>
      <w:bookmarkEnd w:id="103"/>
      <w:bookmarkEnd w:id="104"/>
      <w:bookmarkEnd w:id="105"/>
      <w:bookmarkEnd w:id="106"/>
    </w:p>
    <w:p w14:paraId="6AC230C3" w14:textId="77777777" w:rsidR="00AC3644" w:rsidRPr="00E712BC" w:rsidRDefault="00AC3644" w:rsidP="00AC3644">
      <w:pPr>
        <w:pBdr>
          <w:top w:val="single" w:sz="4" w:space="1" w:color="auto"/>
          <w:left w:val="single" w:sz="4" w:space="4" w:color="auto"/>
          <w:bottom w:val="single" w:sz="4" w:space="1" w:color="auto"/>
          <w:right w:val="single" w:sz="4" w:space="4" w:color="auto"/>
        </w:pBdr>
        <w:rPr>
          <w:rFonts w:ascii="Arial" w:hAnsi="Arial" w:cs="Arial"/>
        </w:rPr>
      </w:pPr>
      <w:permStart w:id="138949308" w:edGrp="everyone"/>
    </w:p>
    <w:permEnd w:id="138949308"/>
    <w:p w14:paraId="6AE20605" w14:textId="4185EFA9" w:rsidR="00E712BC" w:rsidRPr="00E712BC" w:rsidRDefault="00E712BC">
      <w:pPr>
        <w:rPr>
          <w:rFonts w:ascii="Arial" w:eastAsiaTheme="majorEastAsia" w:hAnsi="Arial" w:cs="Arial"/>
          <w:b/>
          <w:bCs/>
          <w:color w:val="365F91" w:themeColor="accent1" w:themeShade="BF"/>
          <w:sz w:val="28"/>
          <w:szCs w:val="28"/>
        </w:rPr>
      </w:pPr>
    </w:p>
    <w:p w14:paraId="5DD4C17E" w14:textId="77777777" w:rsidR="00AC3644" w:rsidRDefault="00AC3644">
      <w:pPr>
        <w:rPr>
          <w:rFonts w:ascii="Arial" w:eastAsiaTheme="majorEastAsia" w:hAnsi="Arial" w:cs="Arial"/>
          <w:b/>
          <w:bCs/>
          <w:color w:val="365F91" w:themeColor="accent1" w:themeShade="BF"/>
          <w:sz w:val="28"/>
          <w:szCs w:val="28"/>
        </w:rPr>
      </w:pPr>
      <w:r>
        <w:rPr>
          <w:rFonts w:ascii="Arial" w:hAnsi="Arial" w:cs="Arial"/>
        </w:rPr>
        <w:br w:type="page"/>
      </w:r>
    </w:p>
    <w:p w14:paraId="2A53535D" w14:textId="678B15EB" w:rsidR="00E336B8" w:rsidRPr="00E712BC" w:rsidRDefault="00E336B8" w:rsidP="00790011">
      <w:pPr>
        <w:pStyle w:val="Titre1"/>
        <w:spacing w:line="240" w:lineRule="auto"/>
        <w:rPr>
          <w:rFonts w:ascii="Arial" w:hAnsi="Arial" w:cs="Arial"/>
        </w:rPr>
      </w:pPr>
      <w:bookmarkStart w:id="107" w:name="_Toc222812077"/>
      <w:r w:rsidRPr="00E712BC">
        <w:rPr>
          <w:rFonts w:ascii="Arial" w:hAnsi="Arial" w:cs="Arial"/>
        </w:rPr>
        <w:lastRenderedPageBreak/>
        <w:t xml:space="preserve">II. </w:t>
      </w:r>
      <w:r w:rsidR="00E712BC">
        <w:rPr>
          <w:rFonts w:ascii="Arial" w:hAnsi="Arial" w:cs="Arial"/>
        </w:rPr>
        <w:tab/>
      </w:r>
      <w:r w:rsidRPr="00E712BC">
        <w:rPr>
          <w:rFonts w:ascii="Arial" w:hAnsi="Arial" w:cs="Arial"/>
        </w:rPr>
        <w:t>OFFRE FINANCIERE</w:t>
      </w:r>
      <w:bookmarkEnd w:id="107"/>
    </w:p>
    <w:p w14:paraId="33C2DFF1" w14:textId="77777777" w:rsidR="00E336B8" w:rsidRPr="00E712BC" w:rsidRDefault="00E336B8" w:rsidP="00E336B8">
      <w:pPr>
        <w:pStyle w:val="Sansinterligne"/>
        <w:rPr>
          <w:rFonts w:ascii="Arial" w:eastAsia="Times New Roman" w:hAnsi="Arial" w:cs="Arial"/>
          <w:kern w:val="1"/>
          <w:lang w:val="fr-FR" w:eastAsia="ar-SA"/>
        </w:rPr>
      </w:pPr>
    </w:p>
    <w:p w14:paraId="1D11C98D" w14:textId="3CE83841" w:rsidR="00E336B8" w:rsidRPr="00E712BC" w:rsidRDefault="00E336B8" w:rsidP="00E336B8">
      <w:pPr>
        <w:pStyle w:val="Sansinterligne"/>
        <w:rPr>
          <w:rFonts w:ascii="Arial" w:eastAsia="Times New Roman" w:hAnsi="Arial" w:cs="Arial"/>
          <w:kern w:val="1"/>
          <w:lang w:val="fr-FR" w:eastAsia="ar-SA"/>
        </w:rPr>
      </w:pPr>
      <w:r w:rsidRPr="00E712BC">
        <w:rPr>
          <w:rFonts w:ascii="Arial" w:eastAsia="Times New Roman" w:hAnsi="Arial" w:cs="Arial"/>
          <w:kern w:val="1"/>
          <w:lang w:val="fr-FR" w:eastAsia="ar-SA"/>
        </w:rPr>
        <w:t>Les prix sont globaux et forfaitaires et comprennent l’ensemble des prestations prévues au CCTP et au CCAP : fourniture, livraison, déchargement, installation, mise en service, formation, garantie et service après-vente.</w:t>
      </w:r>
    </w:p>
    <w:p w14:paraId="10BB0AC5" w14:textId="77777777" w:rsidR="00E336B8" w:rsidRPr="00E712BC" w:rsidRDefault="00E336B8" w:rsidP="00E336B8">
      <w:pPr>
        <w:pStyle w:val="Sansinterligne"/>
        <w:rPr>
          <w:rFonts w:ascii="Arial" w:eastAsia="Times New Roman" w:hAnsi="Arial" w:cs="Arial"/>
          <w:kern w:val="1"/>
          <w:lang w:val="fr-FR" w:eastAsia="ar-SA"/>
        </w:rPr>
      </w:pPr>
    </w:p>
    <w:p w14:paraId="45F5AEE5" w14:textId="6B437BBF" w:rsidR="00E336B8" w:rsidRPr="00E712BC" w:rsidRDefault="00E336B8" w:rsidP="00E336B8">
      <w:pPr>
        <w:pStyle w:val="Sansinterligne"/>
        <w:rPr>
          <w:rFonts w:ascii="Arial" w:eastAsia="Times New Roman" w:hAnsi="Arial" w:cs="Arial"/>
          <w:kern w:val="1"/>
          <w:lang w:val="fr-FR" w:eastAsia="ar-SA"/>
        </w:rPr>
      </w:pPr>
      <w:r w:rsidRPr="00E712BC">
        <w:rPr>
          <w:rFonts w:ascii="Arial" w:eastAsia="Times New Roman" w:hAnsi="Arial" w:cs="Arial"/>
          <w:kern w:val="1"/>
          <w:lang w:val="fr-FR" w:eastAsia="ar-SA"/>
        </w:rPr>
        <w:t>Les modalités de règlement sont fixées à l’article 9 du Cahier des clauses administratives particulières (CCAP).</w:t>
      </w:r>
    </w:p>
    <w:p w14:paraId="3ACD85E1" w14:textId="77777777" w:rsidR="00E712BC" w:rsidRPr="00E712BC" w:rsidRDefault="00E712BC" w:rsidP="00E336B8">
      <w:pPr>
        <w:pStyle w:val="Sansinterligne"/>
        <w:rPr>
          <w:rFonts w:ascii="Arial" w:eastAsia="Times New Roman" w:hAnsi="Arial" w:cs="Arial"/>
          <w:kern w:val="1"/>
          <w:lang w:val="fr-FR" w:eastAsia="ar-SA"/>
        </w:rPr>
      </w:pPr>
    </w:p>
    <w:p w14:paraId="077B09EC" w14:textId="1BDC3532" w:rsidR="00E712BC" w:rsidRPr="00E712BC" w:rsidRDefault="00E712BC" w:rsidP="00E336B8">
      <w:pPr>
        <w:pStyle w:val="Sansinterligne"/>
        <w:rPr>
          <w:rFonts w:ascii="Arial" w:eastAsia="Times New Roman" w:hAnsi="Arial" w:cs="Arial"/>
          <w:kern w:val="1"/>
          <w:lang w:val="fr-FR" w:eastAsia="ar-SA"/>
        </w:rPr>
      </w:pPr>
      <w:r w:rsidRPr="00E712BC">
        <w:rPr>
          <w:rFonts w:ascii="Arial" w:eastAsia="Times New Roman" w:hAnsi="Arial" w:cs="Arial"/>
          <w:kern w:val="1"/>
          <w:lang w:val="fr-FR" w:eastAsia="ar-SA"/>
        </w:rPr>
        <w:t xml:space="preserve">Seul le prix de l’offre de base sera </w:t>
      </w:r>
      <w:proofErr w:type="spellStart"/>
      <w:r w:rsidRPr="00E712BC">
        <w:rPr>
          <w:rFonts w:ascii="Arial" w:eastAsia="Times New Roman" w:hAnsi="Arial" w:cs="Arial"/>
          <w:kern w:val="1"/>
          <w:lang w:val="fr-FR" w:eastAsia="ar-SA"/>
        </w:rPr>
        <w:t>prix</w:t>
      </w:r>
      <w:proofErr w:type="spellEnd"/>
      <w:r w:rsidRPr="00E712BC">
        <w:rPr>
          <w:rFonts w:ascii="Arial" w:eastAsia="Times New Roman" w:hAnsi="Arial" w:cs="Arial"/>
          <w:kern w:val="1"/>
          <w:lang w:val="fr-FR" w:eastAsia="ar-SA"/>
        </w:rPr>
        <w:t xml:space="preserve"> en compte pour la notation.</w:t>
      </w:r>
    </w:p>
    <w:p w14:paraId="59B1EED3" w14:textId="77777777" w:rsidR="00E336B8" w:rsidRPr="00E712BC" w:rsidRDefault="00E336B8" w:rsidP="00E336B8">
      <w:pPr>
        <w:rPr>
          <w:rFonts w:ascii="Arial" w:hAnsi="Arial" w:cs="Arial"/>
        </w:rPr>
      </w:pPr>
    </w:p>
    <w:p w14:paraId="1A23FEE7" w14:textId="678BFC08" w:rsidR="00E336B8" w:rsidRPr="00E712BC" w:rsidRDefault="00E336B8" w:rsidP="00E336B8">
      <w:pPr>
        <w:pStyle w:val="Titre1"/>
        <w:keepNext w:val="0"/>
        <w:keepLines w:val="0"/>
        <w:numPr>
          <w:ilvl w:val="0"/>
          <w:numId w:val="23"/>
        </w:numPr>
        <w:pBdr>
          <w:bottom w:val="single" w:sz="18" w:space="1" w:color="31849B" w:themeColor="accent5" w:themeShade="BF"/>
        </w:pBdr>
        <w:spacing w:before="0"/>
        <w:rPr>
          <w:rFonts w:ascii="Arial" w:hAnsi="Arial" w:cs="Arial"/>
        </w:rPr>
      </w:pPr>
      <w:bookmarkStart w:id="108" w:name="_Toc222812078"/>
      <w:r w:rsidRPr="00E712BC">
        <w:rPr>
          <w:rFonts w:ascii="Arial" w:hAnsi="Arial" w:cs="Arial"/>
        </w:rPr>
        <w:t xml:space="preserve">PRIX DE L’OFFRE DE BASE : </w:t>
      </w:r>
      <w:r w:rsidR="0017666E" w:rsidRPr="0017666E">
        <w:rPr>
          <w:rFonts w:ascii="Arial" w:hAnsi="Arial" w:cs="Arial"/>
        </w:rPr>
        <w:t>Machine d’essai électromécanique pour sollicitation en T°C</w:t>
      </w:r>
      <w:bookmarkEnd w:id="108"/>
    </w:p>
    <w:p w14:paraId="489D26E6" w14:textId="77777777" w:rsidR="00E336B8" w:rsidRPr="00E712BC" w:rsidRDefault="00E336B8" w:rsidP="00E336B8">
      <w:pPr>
        <w:jc w:val="both"/>
        <w:rPr>
          <w:rFonts w:ascii="Arial" w:eastAsia="Arial" w:hAnsi="Arial" w:cs="Arial"/>
          <w:b/>
          <w:u w:val="single"/>
        </w:rPr>
      </w:pPr>
    </w:p>
    <w:p w14:paraId="64E58A4D" w14:textId="20F571AF" w:rsidR="00E336B8" w:rsidRPr="00E712BC" w:rsidRDefault="00E336B8" w:rsidP="00E336B8">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Montant € HT</w:t>
      </w:r>
      <w:r w:rsidRPr="00E712BC">
        <w:rPr>
          <w:rFonts w:ascii="Arial" w:eastAsia="Arial" w:hAnsi="Arial" w:cs="Arial"/>
        </w:rPr>
        <w:tab/>
      </w:r>
      <w:permStart w:id="470090305" w:edGrp="everyone"/>
      <w:r w:rsidRPr="00E712BC">
        <w:rPr>
          <w:rFonts w:ascii="Arial" w:eastAsia="Arial" w:hAnsi="Arial" w:cs="Arial"/>
        </w:rPr>
        <w:t>…………………………………………………………..</w:t>
      </w:r>
      <w:permEnd w:id="470090305"/>
      <w:r w:rsidRPr="00E712BC">
        <w:rPr>
          <w:rFonts w:ascii="Arial" w:eastAsia="Arial" w:hAnsi="Arial" w:cs="Arial"/>
        </w:rPr>
        <w:tab/>
      </w:r>
    </w:p>
    <w:p w14:paraId="37A1650E" w14:textId="37E58527" w:rsidR="00E336B8" w:rsidRPr="00E712BC" w:rsidRDefault="00E336B8" w:rsidP="00E336B8">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 xml:space="preserve">Montant € HT arrêté en lettres à :  </w:t>
      </w:r>
      <w:permStart w:id="1251682671" w:edGrp="everyone"/>
      <w:r w:rsidRPr="00E712BC">
        <w:rPr>
          <w:rFonts w:ascii="Arial" w:eastAsia="Arial" w:hAnsi="Arial" w:cs="Arial"/>
        </w:rPr>
        <w:t>................................................................................</w:t>
      </w:r>
      <w:permEnd w:id="1251682671"/>
    </w:p>
    <w:p w14:paraId="5427970F" w14:textId="179BAC70" w:rsidR="00E336B8" w:rsidRPr="00E712BC" w:rsidRDefault="00E336B8" w:rsidP="00E336B8">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 xml:space="preserve">Taux de la TVA </w:t>
      </w:r>
      <w:permStart w:id="88103738" w:edGrp="everyone"/>
      <w:r w:rsidRPr="00E712BC">
        <w:rPr>
          <w:rFonts w:ascii="Arial" w:eastAsia="Arial" w:hAnsi="Arial" w:cs="Arial"/>
        </w:rPr>
        <w:t>…………………………………………………………….</w:t>
      </w:r>
      <w:permEnd w:id="88103738"/>
      <w:r w:rsidRPr="00E712BC">
        <w:rPr>
          <w:rFonts w:ascii="Arial" w:eastAsia="Arial" w:hAnsi="Arial" w:cs="Arial"/>
        </w:rPr>
        <w:tab/>
      </w:r>
      <w:r w:rsidRPr="00E712BC">
        <w:rPr>
          <w:rFonts w:ascii="Arial" w:eastAsia="Arial" w:hAnsi="Arial" w:cs="Arial"/>
        </w:rPr>
        <w:tab/>
      </w:r>
    </w:p>
    <w:p w14:paraId="248424ED" w14:textId="2607AE11" w:rsidR="00E336B8" w:rsidRPr="00E712BC" w:rsidRDefault="00E336B8" w:rsidP="00E336B8">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 xml:space="preserve">Montant € TTC </w:t>
      </w:r>
      <w:permStart w:id="1778328830" w:edGrp="everyone"/>
      <w:r w:rsidRPr="00E712BC">
        <w:rPr>
          <w:rFonts w:ascii="Arial" w:eastAsia="Arial" w:hAnsi="Arial" w:cs="Arial"/>
        </w:rPr>
        <w:t>……………………………………………………………………….</w:t>
      </w:r>
      <w:r w:rsidRPr="00E712BC">
        <w:rPr>
          <w:rFonts w:ascii="Arial" w:eastAsia="Arial" w:hAnsi="Arial" w:cs="Arial"/>
        </w:rPr>
        <w:tab/>
      </w:r>
      <w:permEnd w:id="1778328830"/>
    </w:p>
    <w:p w14:paraId="3DE24D02" w14:textId="2357B46F" w:rsidR="00E336B8" w:rsidRPr="00E712BC" w:rsidRDefault="00E336B8" w:rsidP="00E336B8">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Montant € TTC arrêté en lettres à :</w:t>
      </w:r>
      <w:permStart w:id="2051611752" w:edGrp="everyone"/>
      <w:r w:rsidRPr="00E712BC">
        <w:rPr>
          <w:rFonts w:ascii="Arial" w:eastAsia="Arial" w:hAnsi="Arial" w:cs="Arial"/>
        </w:rPr>
        <w:t>....</w:t>
      </w:r>
    </w:p>
    <w:p w14:paraId="76D766E4" w14:textId="77777777" w:rsidR="00E712BC" w:rsidRPr="00E712BC" w:rsidRDefault="00E712BC" w:rsidP="00E712BC">
      <w:pPr>
        <w:jc w:val="both"/>
        <w:rPr>
          <w:rFonts w:ascii="Arial" w:eastAsia="Calibri" w:hAnsi="Arial" w:cs="Arial"/>
          <w:b/>
          <w:u w:val="single"/>
        </w:rPr>
      </w:pPr>
      <w:bookmarkStart w:id="109" w:name="_Hlk44318823"/>
      <w:permEnd w:id="2051611752"/>
    </w:p>
    <w:p w14:paraId="69508D0D" w14:textId="554A0C84" w:rsidR="00E712BC" w:rsidRPr="00E712BC" w:rsidRDefault="00E712BC" w:rsidP="00E712BC">
      <w:pPr>
        <w:jc w:val="both"/>
        <w:rPr>
          <w:rFonts w:ascii="Arial" w:eastAsia="Calibri" w:hAnsi="Arial" w:cs="Arial"/>
          <w:b/>
          <w:u w:val="single"/>
        </w:rPr>
      </w:pPr>
      <w:r w:rsidRPr="00E712BC">
        <w:rPr>
          <w:rFonts w:ascii="Arial" w:eastAsia="Calibri" w:hAnsi="Arial" w:cs="Arial"/>
          <w:b/>
          <w:u w:val="single"/>
        </w:rPr>
        <w:t>Frais liés à l’importation (le cas échéant)</w:t>
      </w:r>
    </w:p>
    <w:p w14:paraId="7EC3043B" w14:textId="14CEFE65" w:rsidR="00E712BC" w:rsidRPr="00E712BC" w:rsidRDefault="00E712BC" w:rsidP="00E712BC">
      <w:pPr>
        <w:jc w:val="both"/>
        <w:rPr>
          <w:rFonts w:ascii="Arial" w:hAnsi="Arial" w:cs="Arial"/>
        </w:rPr>
      </w:pPr>
      <w:r w:rsidRPr="00E712BC">
        <w:rPr>
          <w:rFonts w:ascii="Arial" w:hAnsi="Arial" w:cs="Arial"/>
        </w:rPr>
        <w:t>Si le candidat importe tout ou partie du matériel depuis un pays non membre de l’Union européenne, et que son offre ne comprend pas les frais liés aux formalités d’importation (tels que droits de douane, TVA à l’importation ou frais de dédouanement), il lui est recommandé de chiffrer ces coûts séparément ci-dessous.</w:t>
      </w:r>
    </w:p>
    <w:p w14:paraId="1A863516" w14:textId="77777777" w:rsidR="00E712BC" w:rsidRPr="00E712BC" w:rsidRDefault="00E712BC" w:rsidP="00E712BC">
      <w:pPr>
        <w:jc w:val="both"/>
        <w:rPr>
          <w:rFonts w:ascii="Arial" w:hAnsi="Arial" w:cs="Arial"/>
        </w:rPr>
      </w:pPr>
      <w:r w:rsidRPr="00E712BC">
        <w:rPr>
          <w:rFonts w:ascii="Arial" w:hAnsi="Arial" w:cs="Arial"/>
        </w:rPr>
        <w:t xml:space="preserve">Ces coûts seront pris en compte dans l’analyse du critère prix, afin d’assurer une comparaison équitable entre les offres. </w:t>
      </w:r>
    </w:p>
    <w:p w14:paraId="43F58582" w14:textId="64022562" w:rsidR="00E712BC" w:rsidRPr="00E712BC" w:rsidRDefault="00E712BC" w:rsidP="00E712BC">
      <w:pPr>
        <w:jc w:val="both"/>
        <w:rPr>
          <w:rFonts w:ascii="Arial" w:hAnsi="Arial" w:cs="Arial"/>
        </w:rPr>
      </w:pPr>
      <w:r w:rsidRPr="00E712BC">
        <w:rPr>
          <w:rFonts w:ascii="Arial" w:hAnsi="Arial" w:cs="Arial"/>
        </w:rPr>
        <w:t>Le candidat peut également préciser les modalités pratiques envisagées pour la gestion de l’importation.</w:t>
      </w:r>
    </w:p>
    <w:p w14:paraId="3D0F9488" w14:textId="77777777" w:rsidR="00E712BC" w:rsidRPr="00E712BC" w:rsidRDefault="00E712BC" w:rsidP="00E712BC">
      <w:pPr>
        <w:pBdr>
          <w:top w:val="single" w:sz="4" w:space="1" w:color="auto"/>
          <w:left w:val="single" w:sz="4" w:space="4" w:color="auto"/>
          <w:bottom w:val="single" w:sz="4" w:space="1" w:color="auto"/>
          <w:right w:val="single" w:sz="4" w:space="4" w:color="auto"/>
        </w:pBdr>
        <w:rPr>
          <w:rFonts w:ascii="Arial" w:hAnsi="Arial" w:cs="Arial"/>
        </w:rPr>
      </w:pPr>
      <w:permStart w:id="372521143" w:edGrp="everyone"/>
      <w:r w:rsidRPr="00E712BC">
        <w:rPr>
          <w:rFonts w:ascii="Arial" w:hAnsi="Arial" w:cs="Arial"/>
        </w:rPr>
        <w:t xml:space="preserve">  </w:t>
      </w:r>
    </w:p>
    <w:permEnd w:id="372521143"/>
    <w:p w14:paraId="19C20A1D" w14:textId="77777777" w:rsidR="00E712BC" w:rsidRPr="00E712BC" w:rsidRDefault="00E712BC" w:rsidP="00E712BC">
      <w:pPr>
        <w:jc w:val="both"/>
        <w:rPr>
          <w:rFonts w:ascii="Arial" w:eastAsia="Calibri" w:hAnsi="Arial" w:cs="Arial"/>
          <w:b/>
          <w:u w:val="single"/>
        </w:rPr>
      </w:pPr>
    </w:p>
    <w:p w14:paraId="3332441E" w14:textId="77777777" w:rsidR="00E336B8" w:rsidRPr="00E712BC" w:rsidRDefault="00E336B8" w:rsidP="00E336B8">
      <w:pPr>
        <w:rPr>
          <w:rFonts w:ascii="Arial" w:hAnsi="Arial" w:cs="Arial"/>
        </w:rPr>
      </w:pPr>
    </w:p>
    <w:p w14:paraId="506B374C" w14:textId="77777777" w:rsidR="00E336B8" w:rsidRPr="00E712BC" w:rsidRDefault="00E336B8" w:rsidP="00E336B8">
      <w:pPr>
        <w:pStyle w:val="Titre1"/>
        <w:keepNext w:val="0"/>
        <w:keepLines w:val="0"/>
        <w:numPr>
          <w:ilvl w:val="0"/>
          <w:numId w:val="23"/>
        </w:numPr>
        <w:pBdr>
          <w:bottom w:val="single" w:sz="18" w:space="1" w:color="31849B" w:themeColor="accent5" w:themeShade="BF"/>
        </w:pBdr>
        <w:tabs>
          <w:tab w:val="num" w:pos="360"/>
        </w:tabs>
        <w:spacing w:before="0"/>
        <w:ind w:left="360"/>
        <w:rPr>
          <w:rFonts w:ascii="Arial" w:hAnsi="Arial" w:cs="Arial"/>
        </w:rPr>
      </w:pPr>
      <w:bookmarkStart w:id="110" w:name="_Toc222812079"/>
      <w:r w:rsidRPr="00E712BC">
        <w:rPr>
          <w:rFonts w:ascii="Arial" w:hAnsi="Arial" w:cs="Arial"/>
        </w:rPr>
        <w:lastRenderedPageBreak/>
        <w:t>PRIX DES PRESTATIONS SUPPLEMENTAIRES EVENTUELLES FACULTATIVE</w:t>
      </w:r>
      <w:bookmarkEnd w:id="110"/>
    </w:p>
    <w:p w14:paraId="2251C4F4" w14:textId="77777777" w:rsidR="00E336B8" w:rsidRPr="00E712BC" w:rsidRDefault="00E336B8" w:rsidP="00E336B8">
      <w:pPr>
        <w:jc w:val="both"/>
        <w:rPr>
          <w:rFonts w:ascii="Arial" w:hAnsi="Arial" w:cs="Arial"/>
          <w:b/>
          <w:bCs/>
        </w:rPr>
      </w:pPr>
    </w:p>
    <w:p w14:paraId="5C59D601" w14:textId="4FA0DB2E" w:rsidR="00E336B8" w:rsidRPr="00E712BC" w:rsidRDefault="00E336B8" w:rsidP="004204B9">
      <w:pPr>
        <w:pStyle w:val="Titre3"/>
        <w:numPr>
          <w:ilvl w:val="1"/>
          <w:numId w:val="23"/>
        </w:numPr>
        <w:ind w:left="284" w:hanging="284"/>
        <w:jc w:val="both"/>
        <w:rPr>
          <w:rFonts w:ascii="Arial" w:hAnsi="Arial" w:cs="Arial"/>
        </w:rPr>
      </w:pPr>
      <w:bookmarkStart w:id="111" w:name="_Toc222812080"/>
      <w:r w:rsidRPr="00E712BC">
        <w:rPr>
          <w:rFonts w:ascii="Arial" w:hAnsi="Arial" w:cs="Arial"/>
          <w:sz w:val="24"/>
          <w:szCs w:val="24"/>
        </w:rPr>
        <w:t xml:space="preserve">PSE FACULTATIVE 1 : </w:t>
      </w:r>
      <w:r w:rsidR="004204B9" w:rsidRPr="004204B9">
        <w:rPr>
          <w:rFonts w:ascii="Arial" w:hAnsi="Arial" w:cs="Arial"/>
          <w:sz w:val="24"/>
          <w:szCs w:val="24"/>
        </w:rPr>
        <w:t>SYSTEME D’EXTENSOMETRIE SANS CONTACT</w:t>
      </w:r>
      <w:bookmarkEnd w:id="111"/>
      <w:r w:rsidRPr="00E712BC">
        <w:rPr>
          <w:rFonts w:ascii="Arial" w:hAnsi="Arial" w:cs="Arial"/>
          <w:sz w:val="24"/>
          <w:szCs w:val="24"/>
        </w:rPr>
        <w:t xml:space="preserve"> </w:t>
      </w:r>
    </w:p>
    <w:p w14:paraId="41324A30" w14:textId="77777777" w:rsidR="00E712BC" w:rsidRPr="00E712BC" w:rsidRDefault="00E712BC" w:rsidP="00E336B8">
      <w:pPr>
        <w:jc w:val="both"/>
        <w:rPr>
          <w:rFonts w:ascii="Arial" w:hAnsi="Arial" w:cs="Arial"/>
        </w:rPr>
      </w:pPr>
    </w:p>
    <w:p w14:paraId="68B01AE5" w14:textId="77777777" w:rsidR="00E336B8" w:rsidRPr="00E712BC" w:rsidRDefault="00E336B8" w:rsidP="00E336B8">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Montant € HT</w:t>
      </w:r>
      <w:r w:rsidRPr="00E712BC">
        <w:rPr>
          <w:rFonts w:ascii="Arial" w:eastAsia="Arial" w:hAnsi="Arial" w:cs="Arial"/>
        </w:rPr>
        <w:tab/>
      </w:r>
      <w:permStart w:id="1773024455" w:edGrp="everyone"/>
      <w:r w:rsidRPr="00E712BC">
        <w:rPr>
          <w:rFonts w:ascii="Arial" w:eastAsia="Arial" w:hAnsi="Arial" w:cs="Arial"/>
        </w:rPr>
        <w:t>…………………………………………………………..</w:t>
      </w:r>
      <w:permEnd w:id="1773024455"/>
      <w:r w:rsidRPr="00E712BC">
        <w:rPr>
          <w:rFonts w:ascii="Arial" w:eastAsia="Arial" w:hAnsi="Arial" w:cs="Arial"/>
        </w:rPr>
        <w:tab/>
      </w:r>
    </w:p>
    <w:p w14:paraId="4704B861" w14:textId="77777777" w:rsidR="00E336B8" w:rsidRPr="00E712BC" w:rsidRDefault="00E336B8" w:rsidP="00E336B8">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 xml:space="preserve">Montant € HT arrêté en lettres à :  </w:t>
      </w:r>
      <w:permStart w:id="959841644" w:edGrp="everyone"/>
      <w:r w:rsidRPr="00E712BC">
        <w:rPr>
          <w:rFonts w:ascii="Arial" w:eastAsia="Arial" w:hAnsi="Arial" w:cs="Arial"/>
        </w:rPr>
        <w:t>................................................................................</w:t>
      </w:r>
      <w:permEnd w:id="959841644"/>
    </w:p>
    <w:p w14:paraId="1B223E60" w14:textId="77777777" w:rsidR="00E336B8" w:rsidRPr="00E712BC" w:rsidRDefault="00E336B8" w:rsidP="00E336B8">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 xml:space="preserve">Taux de la TVA </w:t>
      </w:r>
      <w:permStart w:id="774903813" w:edGrp="everyone"/>
      <w:r w:rsidRPr="00E712BC">
        <w:rPr>
          <w:rFonts w:ascii="Arial" w:eastAsia="Arial" w:hAnsi="Arial" w:cs="Arial"/>
        </w:rPr>
        <w:t>…………………………………………………………….</w:t>
      </w:r>
      <w:permEnd w:id="774903813"/>
      <w:r w:rsidRPr="00E712BC">
        <w:rPr>
          <w:rFonts w:ascii="Arial" w:eastAsia="Arial" w:hAnsi="Arial" w:cs="Arial"/>
        </w:rPr>
        <w:tab/>
      </w:r>
      <w:r w:rsidRPr="00E712BC">
        <w:rPr>
          <w:rFonts w:ascii="Arial" w:eastAsia="Arial" w:hAnsi="Arial" w:cs="Arial"/>
        </w:rPr>
        <w:tab/>
      </w:r>
    </w:p>
    <w:p w14:paraId="0BBFBA40" w14:textId="77777777" w:rsidR="00E336B8" w:rsidRPr="00E712BC" w:rsidRDefault="00E336B8" w:rsidP="00E336B8">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 xml:space="preserve">Montant € TTC </w:t>
      </w:r>
      <w:permStart w:id="381694709" w:edGrp="everyone"/>
      <w:r w:rsidRPr="00E712BC">
        <w:rPr>
          <w:rFonts w:ascii="Arial" w:eastAsia="Arial" w:hAnsi="Arial" w:cs="Arial"/>
        </w:rPr>
        <w:t>……………………………………………………………………….</w:t>
      </w:r>
      <w:r w:rsidRPr="00E712BC">
        <w:rPr>
          <w:rFonts w:ascii="Arial" w:eastAsia="Arial" w:hAnsi="Arial" w:cs="Arial"/>
        </w:rPr>
        <w:tab/>
      </w:r>
      <w:permEnd w:id="381694709"/>
    </w:p>
    <w:p w14:paraId="5558E6C4" w14:textId="77777777" w:rsidR="00E336B8" w:rsidRPr="00E712BC" w:rsidRDefault="00E336B8" w:rsidP="00E336B8">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Montant € TTC arrêté en lettres à :</w:t>
      </w:r>
      <w:permStart w:id="1957652696" w:edGrp="everyone"/>
      <w:r w:rsidRPr="00E712BC">
        <w:rPr>
          <w:rFonts w:ascii="Arial" w:eastAsia="Arial" w:hAnsi="Arial" w:cs="Arial"/>
        </w:rPr>
        <w:t>....</w:t>
      </w:r>
    </w:p>
    <w:permEnd w:id="1957652696"/>
    <w:p w14:paraId="2DB127F6" w14:textId="77777777" w:rsidR="00E336B8" w:rsidRPr="00E712BC" w:rsidRDefault="00E336B8" w:rsidP="00E336B8">
      <w:pPr>
        <w:jc w:val="both"/>
        <w:rPr>
          <w:rFonts w:ascii="Arial" w:eastAsia="Calibri" w:hAnsi="Arial" w:cs="Arial"/>
          <w:b/>
          <w:u w:val="single"/>
        </w:rPr>
      </w:pPr>
    </w:p>
    <w:p w14:paraId="2C75ECC2" w14:textId="77777777" w:rsidR="00E712BC" w:rsidRPr="00E712BC" w:rsidRDefault="00E712BC" w:rsidP="00E712BC">
      <w:pPr>
        <w:jc w:val="both"/>
        <w:rPr>
          <w:rFonts w:ascii="Arial" w:hAnsi="Arial" w:cs="Arial"/>
          <w:b/>
          <w:bCs/>
        </w:rPr>
      </w:pPr>
    </w:p>
    <w:p w14:paraId="43089536" w14:textId="1A8E586B" w:rsidR="00E712BC" w:rsidRPr="00E712BC" w:rsidRDefault="00E712BC" w:rsidP="00E712BC">
      <w:pPr>
        <w:pStyle w:val="Titre3"/>
        <w:numPr>
          <w:ilvl w:val="1"/>
          <w:numId w:val="23"/>
        </w:numPr>
        <w:tabs>
          <w:tab w:val="num" w:pos="360"/>
        </w:tabs>
        <w:ind w:left="360" w:hanging="360"/>
        <w:jc w:val="both"/>
        <w:rPr>
          <w:rFonts w:ascii="Arial" w:hAnsi="Arial" w:cs="Arial"/>
        </w:rPr>
      </w:pPr>
      <w:bookmarkStart w:id="112" w:name="_Toc222812081"/>
      <w:r w:rsidRPr="00E712BC">
        <w:rPr>
          <w:rFonts w:ascii="Arial" w:hAnsi="Arial" w:cs="Arial"/>
          <w:sz w:val="24"/>
          <w:szCs w:val="24"/>
        </w:rPr>
        <w:t xml:space="preserve">PSE FACULTATIVE 2 : </w:t>
      </w:r>
      <w:r w:rsidR="004204B9" w:rsidRPr="004204B9">
        <w:rPr>
          <w:rFonts w:ascii="Arial" w:hAnsi="Arial" w:cs="Arial"/>
          <w:sz w:val="24"/>
          <w:szCs w:val="24"/>
        </w:rPr>
        <w:t xml:space="preserve">MAINTENANCE ANNUELLE </w:t>
      </w:r>
      <w:r w:rsidR="009869EA">
        <w:rPr>
          <w:rFonts w:ascii="Arial" w:hAnsi="Arial" w:cs="Arial"/>
          <w:sz w:val="24"/>
          <w:szCs w:val="24"/>
        </w:rPr>
        <w:t>AU DELA DE LA</w:t>
      </w:r>
      <w:r w:rsidR="004204B9" w:rsidRPr="004204B9">
        <w:rPr>
          <w:rFonts w:ascii="Arial" w:hAnsi="Arial" w:cs="Arial"/>
          <w:sz w:val="24"/>
          <w:szCs w:val="24"/>
        </w:rPr>
        <w:t xml:space="preserve"> PERIODE </w:t>
      </w:r>
      <w:r w:rsidR="009869EA">
        <w:rPr>
          <w:rFonts w:ascii="Arial" w:hAnsi="Arial" w:cs="Arial"/>
          <w:sz w:val="24"/>
          <w:szCs w:val="24"/>
        </w:rPr>
        <w:t>DE</w:t>
      </w:r>
      <w:r w:rsidR="004204B9" w:rsidRPr="004204B9">
        <w:rPr>
          <w:rFonts w:ascii="Arial" w:hAnsi="Arial" w:cs="Arial"/>
          <w:sz w:val="24"/>
          <w:szCs w:val="24"/>
        </w:rPr>
        <w:t xml:space="preserve"> GARANTIE</w:t>
      </w:r>
      <w:bookmarkEnd w:id="112"/>
      <w:r w:rsidRPr="00E712BC">
        <w:rPr>
          <w:rFonts w:ascii="Arial" w:hAnsi="Arial" w:cs="Arial"/>
          <w:sz w:val="24"/>
          <w:szCs w:val="24"/>
        </w:rPr>
        <w:t xml:space="preserve"> </w:t>
      </w:r>
    </w:p>
    <w:p w14:paraId="3B50FE14" w14:textId="77777777" w:rsidR="00E712BC" w:rsidRPr="00E712BC" w:rsidRDefault="00E712BC" w:rsidP="00E712BC">
      <w:pPr>
        <w:jc w:val="both"/>
        <w:rPr>
          <w:rFonts w:ascii="Arial" w:hAnsi="Arial" w:cs="Arial"/>
        </w:rPr>
      </w:pPr>
    </w:p>
    <w:p w14:paraId="2D30075B" w14:textId="77777777" w:rsidR="00E712BC" w:rsidRPr="00E712BC" w:rsidRDefault="00E712BC" w:rsidP="00E712BC">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Montant € HT</w:t>
      </w:r>
      <w:r w:rsidRPr="00E712BC">
        <w:rPr>
          <w:rFonts w:ascii="Arial" w:eastAsia="Arial" w:hAnsi="Arial" w:cs="Arial"/>
        </w:rPr>
        <w:tab/>
      </w:r>
      <w:permStart w:id="1462838406" w:edGrp="everyone"/>
      <w:r w:rsidRPr="00E712BC">
        <w:rPr>
          <w:rFonts w:ascii="Arial" w:eastAsia="Arial" w:hAnsi="Arial" w:cs="Arial"/>
        </w:rPr>
        <w:t>…………………………………………………………..</w:t>
      </w:r>
      <w:permEnd w:id="1462838406"/>
      <w:r w:rsidRPr="00E712BC">
        <w:rPr>
          <w:rFonts w:ascii="Arial" w:eastAsia="Arial" w:hAnsi="Arial" w:cs="Arial"/>
        </w:rPr>
        <w:tab/>
      </w:r>
    </w:p>
    <w:p w14:paraId="2696E97B" w14:textId="77777777" w:rsidR="00E712BC" w:rsidRPr="00E712BC" w:rsidRDefault="00E712BC" w:rsidP="00E712BC">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 xml:space="preserve">Montant € HT arrêté en lettres à :  </w:t>
      </w:r>
      <w:permStart w:id="130957045" w:edGrp="everyone"/>
      <w:r w:rsidRPr="00E712BC">
        <w:rPr>
          <w:rFonts w:ascii="Arial" w:eastAsia="Arial" w:hAnsi="Arial" w:cs="Arial"/>
        </w:rPr>
        <w:t>................................................................................</w:t>
      </w:r>
      <w:permEnd w:id="130957045"/>
    </w:p>
    <w:p w14:paraId="0687C8BD" w14:textId="77777777" w:rsidR="00E712BC" w:rsidRPr="00E712BC" w:rsidRDefault="00E712BC" w:rsidP="00E712BC">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 xml:space="preserve">Taux de la TVA </w:t>
      </w:r>
      <w:permStart w:id="946999911" w:edGrp="everyone"/>
      <w:r w:rsidRPr="00E712BC">
        <w:rPr>
          <w:rFonts w:ascii="Arial" w:eastAsia="Arial" w:hAnsi="Arial" w:cs="Arial"/>
        </w:rPr>
        <w:t>…………………………………………………………….</w:t>
      </w:r>
      <w:permEnd w:id="946999911"/>
      <w:r w:rsidRPr="00E712BC">
        <w:rPr>
          <w:rFonts w:ascii="Arial" w:eastAsia="Arial" w:hAnsi="Arial" w:cs="Arial"/>
        </w:rPr>
        <w:tab/>
      </w:r>
      <w:r w:rsidRPr="00E712BC">
        <w:rPr>
          <w:rFonts w:ascii="Arial" w:eastAsia="Arial" w:hAnsi="Arial" w:cs="Arial"/>
        </w:rPr>
        <w:tab/>
      </w:r>
    </w:p>
    <w:p w14:paraId="222C9EDA" w14:textId="77777777" w:rsidR="00E712BC" w:rsidRPr="00E712BC" w:rsidRDefault="00E712BC" w:rsidP="00E712BC">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 xml:space="preserve">Montant € TTC </w:t>
      </w:r>
      <w:permStart w:id="222967180" w:edGrp="everyone"/>
      <w:r w:rsidRPr="00E712BC">
        <w:rPr>
          <w:rFonts w:ascii="Arial" w:eastAsia="Arial" w:hAnsi="Arial" w:cs="Arial"/>
        </w:rPr>
        <w:t>……………………………………………………………………….</w:t>
      </w:r>
      <w:r w:rsidRPr="00E712BC">
        <w:rPr>
          <w:rFonts w:ascii="Arial" w:eastAsia="Arial" w:hAnsi="Arial" w:cs="Arial"/>
        </w:rPr>
        <w:tab/>
      </w:r>
      <w:permEnd w:id="222967180"/>
    </w:p>
    <w:p w14:paraId="24D6E0C5" w14:textId="77777777" w:rsidR="00E712BC" w:rsidRPr="00E712BC" w:rsidRDefault="00E712BC" w:rsidP="00E712BC">
      <w:pPr>
        <w:pBdr>
          <w:top w:val="single" w:sz="4" w:space="1" w:color="auto"/>
          <w:left w:val="single" w:sz="4" w:space="4" w:color="auto"/>
          <w:bottom w:val="single" w:sz="4" w:space="1" w:color="auto"/>
          <w:right w:val="single" w:sz="4" w:space="4" w:color="auto"/>
        </w:pBdr>
        <w:rPr>
          <w:rFonts w:ascii="Arial" w:eastAsia="Arial" w:hAnsi="Arial" w:cs="Arial"/>
        </w:rPr>
      </w:pPr>
      <w:r w:rsidRPr="00E712BC">
        <w:rPr>
          <w:rFonts w:ascii="Arial" w:eastAsia="Arial" w:hAnsi="Arial" w:cs="Arial"/>
        </w:rPr>
        <w:t>Montant € TTC arrêté en lettres à :</w:t>
      </w:r>
      <w:permStart w:id="579041168" w:edGrp="everyone"/>
      <w:r w:rsidRPr="00E712BC">
        <w:rPr>
          <w:rFonts w:ascii="Arial" w:eastAsia="Arial" w:hAnsi="Arial" w:cs="Arial"/>
        </w:rPr>
        <w:t>....</w:t>
      </w:r>
    </w:p>
    <w:permEnd w:id="579041168"/>
    <w:p w14:paraId="6279BBA8" w14:textId="77777777" w:rsidR="00E712BC" w:rsidRPr="00E712BC" w:rsidRDefault="00E712BC" w:rsidP="00E712BC">
      <w:pPr>
        <w:jc w:val="both"/>
        <w:rPr>
          <w:rFonts w:ascii="Arial" w:eastAsia="Calibri" w:hAnsi="Arial" w:cs="Arial"/>
          <w:b/>
          <w:u w:val="single"/>
        </w:rPr>
      </w:pPr>
    </w:p>
    <w:bookmarkEnd w:id="109"/>
    <w:p w14:paraId="780EE01E" w14:textId="77777777" w:rsidR="00E712BC" w:rsidRPr="00E712BC" w:rsidRDefault="00E712BC">
      <w:pPr>
        <w:rPr>
          <w:rFonts w:ascii="Arial" w:eastAsiaTheme="majorEastAsia" w:hAnsi="Arial" w:cs="Arial"/>
          <w:b/>
          <w:bCs/>
          <w:color w:val="365F91" w:themeColor="accent1" w:themeShade="BF"/>
          <w:sz w:val="28"/>
          <w:szCs w:val="28"/>
        </w:rPr>
      </w:pPr>
      <w:r w:rsidRPr="00E712BC">
        <w:rPr>
          <w:rFonts w:ascii="Arial" w:hAnsi="Arial" w:cs="Arial"/>
        </w:rPr>
        <w:br w:type="page"/>
      </w:r>
    </w:p>
    <w:p w14:paraId="46EC6DA4" w14:textId="03064262" w:rsidR="00E712BC" w:rsidRPr="00E712BC" w:rsidRDefault="00E712BC" w:rsidP="00790011">
      <w:pPr>
        <w:pStyle w:val="Titre1"/>
        <w:spacing w:line="240" w:lineRule="auto"/>
        <w:rPr>
          <w:rFonts w:ascii="Arial" w:hAnsi="Arial" w:cs="Arial"/>
        </w:rPr>
      </w:pPr>
      <w:bookmarkStart w:id="113" w:name="_Toc222812082"/>
      <w:r w:rsidRPr="00E712BC">
        <w:rPr>
          <w:rFonts w:ascii="Arial" w:hAnsi="Arial" w:cs="Arial"/>
        </w:rPr>
        <w:lastRenderedPageBreak/>
        <w:t xml:space="preserve">III. </w:t>
      </w:r>
      <w:r>
        <w:rPr>
          <w:rFonts w:ascii="Arial" w:hAnsi="Arial" w:cs="Arial"/>
        </w:rPr>
        <w:tab/>
      </w:r>
      <w:r w:rsidRPr="00E712BC">
        <w:rPr>
          <w:rFonts w:ascii="Arial" w:hAnsi="Arial" w:cs="Arial"/>
        </w:rPr>
        <w:t>QUESTIONNAIRE ENVIRONNEMENTAL</w:t>
      </w:r>
      <w:bookmarkEnd w:id="113"/>
    </w:p>
    <w:p w14:paraId="14B62BC7" w14:textId="6B4E9B79" w:rsidR="00E712BC" w:rsidRPr="00E712BC" w:rsidRDefault="00E712BC" w:rsidP="00E712BC">
      <w:pPr>
        <w:pStyle w:val="Titre1"/>
        <w:numPr>
          <w:ilvl w:val="0"/>
          <w:numId w:val="25"/>
        </w:numPr>
        <w:jc w:val="both"/>
        <w:rPr>
          <w:rFonts w:ascii="Arial" w:hAnsi="Arial" w:cs="Arial"/>
          <w:i/>
          <w:iCs/>
          <w:szCs w:val="24"/>
        </w:rPr>
      </w:pPr>
      <w:bookmarkStart w:id="114" w:name="_Toc222812083"/>
      <w:r w:rsidRPr="00E712BC">
        <w:rPr>
          <w:rFonts w:ascii="Arial" w:hAnsi="Arial" w:cs="Arial"/>
          <w:szCs w:val="24"/>
        </w:rPr>
        <w:t>Gestion des déchets</w:t>
      </w:r>
      <w:bookmarkEnd w:id="114"/>
      <w:r w:rsidRPr="00E712BC">
        <w:rPr>
          <w:rFonts w:ascii="Arial" w:hAnsi="Arial" w:cs="Arial"/>
          <w:szCs w:val="24"/>
        </w:rPr>
        <w:t xml:space="preserve"> </w:t>
      </w:r>
    </w:p>
    <w:p w14:paraId="2303FE7E" w14:textId="5DED1EE0" w:rsidR="00E712BC" w:rsidRPr="00E712BC" w:rsidRDefault="00E712BC" w:rsidP="00E712BC">
      <w:pPr>
        <w:jc w:val="both"/>
        <w:rPr>
          <w:rFonts w:ascii="Arial" w:hAnsi="Arial" w:cs="Arial"/>
          <w:i/>
          <w:iCs/>
        </w:rPr>
      </w:pPr>
      <w:r w:rsidRPr="00E712BC">
        <w:rPr>
          <w:rFonts w:ascii="Arial" w:hAnsi="Arial" w:cs="Arial"/>
          <w:i/>
          <w:iCs/>
        </w:rPr>
        <w:t xml:space="preserve">Quelles actions mettez-vous en place pour réduire et valoriser les déchets générés par la prestation (emballages, pièces usées) ? </w:t>
      </w:r>
    </w:p>
    <w:p w14:paraId="7BD238B4" w14:textId="236B4ACA" w:rsidR="00E712BC" w:rsidRPr="00E712BC" w:rsidRDefault="00E712BC" w:rsidP="00E712BC">
      <w:pPr>
        <w:pBdr>
          <w:top w:val="single" w:sz="4" w:space="1" w:color="auto"/>
          <w:left w:val="single" w:sz="4" w:space="4" w:color="auto"/>
          <w:bottom w:val="single" w:sz="4" w:space="1" w:color="auto"/>
          <w:right w:val="single" w:sz="4" w:space="4" w:color="auto"/>
        </w:pBdr>
        <w:rPr>
          <w:rFonts w:ascii="Arial" w:hAnsi="Arial" w:cs="Arial"/>
        </w:rPr>
      </w:pPr>
      <w:permStart w:id="2120709187" w:edGrp="everyone"/>
      <w:r w:rsidRPr="00E712BC">
        <w:rPr>
          <w:rFonts w:ascii="Arial" w:hAnsi="Arial" w:cs="Arial"/>
        </w:rPr>
        <w:t xml:space="preserve">  </w:t>
      </w:r>
      <w:r>
        <w:rPr>
          <w:rFonts w:ascii="Arial" w:hAnsi="Arial" w:cs="Arial"/>
        </w:rPr>
        <w:t xml:space="preserve"> </w:t>
      </w:r>
      <w:permEnd w:id="2120709187"/>
    </w:p>
    <w:p w14:paraId="1B6F611C" w14:textId="034B9EEA" w:rsidR="00E712BC" w:rsidRPr="00E712BC" w:rsidRDefault="00E712BC" w:rsidP="00E712BC">
      <w:pPr>
        <w:pStyle w:val="Titre1"/>
        <w:numPr>
          <w:ilvl w:val="0"/>
          <w:numId w:val="25"/>
        </w:numPr>
        <w:jc w:val="both"/>
        <w:rPr>
          <w:rFonts w:ascii="Arial" w:hAnsi="Arial" w:cs="Arial"/>
          <w:szCs w:val="24"/>
        </w:rPr>
      </w:pPr>
      <w:bookmarkStart w:id="115" w:name="_Toc222812084"/>
      <w:r w:rsidRPr="00E712BC">
        <w:rPr>
          <w:rFonts w:ascii="Arial" w:hAnsi="Arial" w:cs="Arial"/>
          <w:szCs w:val="24"/>
        </w:rPr>
        <w:t>Consommation énergétique</w:t>
      </w:r>
      <w:bookmarkEnd w:id="115"/>
    </w:p>
    <w:p w14:paraId="7CD1317C" w14:textId="14EB8030" w:rsidR="00E712BC" w:rsidRPr="00E712BC" w:rsidRDefault="00E712BC" w:rsidP="00E712BC">
      <w:pPr>
        <w:jc w:val="both"/>
        <w:rPr>
          <w:rFonts w:ascii="Arial" w:hAnsi="Arial" w:cs="Arial"/>
          <w:i/>
          <w:iCs/>
        </w:rPr>
      </w:pPr>
      <w:r w:rsidRPr="00E712BC">
        <w:rPr>
          <w:rFonts w:ascii="Arial" w:hAnsi="Arial" w:cs="Arial"/>
          <w:i/>
          <w:iCs/>
        </w:rPr>
        <w:t>Quelle est la consommation électrique moyenne de votre équipement en fonctionnement et en mode veille ? Fournissez des données chiffrées (kWh). ?</w:t>
      </w:r>
    </w:p>
    <w:p w14:paraId="1DF6C508" w14:textId="5D7C3C27" w:rsidR="00E712BC" w:rsidRPr="00E712BC" w:rsidRDefault="00E712BC" w:rsidP="00E712BC">
      <w:pPr>
        <w:pBdr>
          <w:top w:val="single" w:sz="4" w:space="1" w:color="auto"/>
          <w:left w:val="single" w:sz="4" w:space="4" w:color="auto"/>
          <w:bottom w:val="single" w:sz="4" w:space="1" w:color="auto"/>
          <w:right w:val="single" w:sz="4" w:space="4" w:color="auto"/>
        </w:pBdr>
        <w:rPr>
          <w:rFonts w:ascii="Arial" w:hAnsi="Arial" w:cs="Arial"/>
        </w:rPr>
      </w:pPr>
      <w:permStart w:id="577662563" w:edGrp="everyone"/>
      <w:r>
        <w:rPr>
          <w:rFonts w:ascii="Arial" w:hAnsi="Arial" w:cs="Arial"/>
        </w:rPr>
        <w:t xml:space="preserve">  </w:t>
      </w:r>
      <w:r w:rsidRPr="00E712BC">
        <w:rPr>
          <w:rFonts w:ascii="Arial" w:hAnsi="Arial" w:cs="Arial"/>
        </w:rPr>
        <w:t xml:space="preserve">  </w:t>
      </w:r>
      <w:permEnd w:id="577662563"/>
    </w:p>
    <w:p w14:paraId="3385D95B" w14:textId="263473F6" w:rsidR="00E712BC" w:rsidRPr="00E712BC" w:rsidRDefault="00E712BC" w:rsidP="00E712BC">
      <w:pPr>
        <w:pStyle w:val="Titre1"/>
        <w:numPr>
          <w:ilvl w:val="0"/>
          <w:numId w:val="25"/>
        </w:numPr>
        <w:jc w:val="both"/>
        <w:rPr>
          <w:rStyle w:val="Titre1Car"/>
          <w:rFonts w:ascii="Arial" w:hAnsi="Arial" w:cs="Arial"/>
          <w:b/>
          <w:bCs/>
          <w:color w:val="000000"/>
          <w:szCs w:val="24"/>
        </w:rPr>
      </w:pPr>
      <w:bookmarkStart w:id="116" w:name="_Toc222812085"/>
      <w:r w:rsidRPr="00E712BC">
        <w:rPr>
          <w:rStyle w:val="Titre1Car"/>
          <w:rFonts w:ascii="Arial" w:hAnsi="Arial" w:cs="Arial"/>
          <w:b/>
          <w:bCs/>
          <w:szCs w:val="24"/>
        </w:rPr>
        <w:t>Transport et impact carbone</w:t>
      </w:r>
      <w:bookmarkEnd w:id="116"/>
      <w:r w:rsidRPr="00E712BC">
        <w:rPr>
          <w:rStyle w:val="Titre1Car"/>
          <w:rFonts w:ascii="Arial" w:hAnsi="Arial" w:cs="Arial"/>
          <w:b/>
          <w:bCs/>
          <w:szCs w:val="24"/>
        </w:rPr>
        <w:t xml:space="preserve"> </w:t>
      </w:r>
    </w:p>
    <w:p w14:paraId="30F0514D" w14:textId="2C69CCE2" w:rsidR="00E712BC" w:rsidRPr="00E712BC" w:rsidRDefault="00E712BC" w:rsidP="00E712BC">
      <w:pPr>
        <w:jc w:val="both"/>
        <w:rPr>
          <w:rStyle w:val="Titre1Car"/>
          <w:rFonts w:ascii="Arial" w:hAnsi="Arial" w:cs="Arial"/>
          <w:b w:val="0"/>
          <w:bCs w:val="0"/>
          <w:i/>
          <w:iCs/>
          <w:szCs w:val="24"/>
        </w:rPr>
      </w:pPr>
      <w:bookmarkStart w:id="117" w:name="_Toc222812086"/>
      <w:r w:rsidRPr="00E712BC">
        <w:rPr>
          <w:rStyle w:val="Titre1Car"/>
          <w:rFonts w:ascii="Arial" w:hAnsi="Arial" w:cs="Arial"/>
          <w:b w:val="0"/>
          <w:i/>
          <w:iCs/>
          <w:color w:val="000000" w:themeColor="text1"/>
          <w:sz w:val="22"/>
          <w:szCs w:val="22"/>
        </w:rPr>
        <w:t>Quels modes de transport utilisez-vous pour la livraison et l’installation</w:t>
      </w:r>
      <w:r w:rsidR="00250E02">
        <w:rPr>
          <w:rStyle w:val="Titre1Car"/>
          <w:rFonts w:ascii="Arial" w:hAnsi="Arial" w:cs="Arial"/>
          <w:b w:val="0"/>
          <w:i/>
          <w:iCs/>
          <w:color w:val="000000" w:themeColor="text1"/>
          <w:sz w:val="22"/>
          <w:szCs w:val="22"/>
        </w:rPr>
        <w:t xml:space="preserve"> de manière à réduire les impacts environnementaux</w:t>
      </w:r>
      <w:r w:rsidRPr="00E712BC">
        <w:rPr>
          <w:rStyle w:val="Titre1Car"/>
          <w:rFonts w:ascii="Arial" w:hAnsi="Arial" w:cs="Arial"/>
          <w:b w:val="0"/>
          <w:i/>
          <w:iCs/>
          <w:color w:val="000000" w:themeColor="text1"/>
          <w:sz w:val="22"/>
          <w:szCs w:val="22"/>
        </w:rPr>
        <w:t xml:space="preserve"> ?</w:t>
      </w:r>
      <w:bookmarkEnd w:id="117"/>
      <w:r w:rsidRPr="00E712BC">
        <w:rPr>
          <w:rStyle w:val="Titre1Car"/>
          <w:rFonts w:ascii="Arial" w:hAnsi="Arial" w:cs="Arial"/>
          <w:b w:val="0"/>
          <w:i/>
          <w:iCs/>
          <w:color w:val="000000" w:themeColor="text1"/>
          <w:sz w:val="22"/>
          <w:szCs w:val="22"/>
        </w:rPr>
        <w:t xml:space="preserve"> </w:t>
      </w:r>
    </w:p>
    <w:p w14:paraId="31ADE679" w14:textId="373DCA8C" w:rsidR="00E712BC" w:rsidRPr="00E712BC" w:rsidRDefault="00E712BC" w:rsidP="00E712BC">
      <w:pPr>
        <w:pBdr>
          <w:top w:val="single" w:sz="4" w:space="1" w:color="auto"/>
          <w:left w:val="single" w:sz="4" w:space="4" w:color="auto"/>
          <w:bottom w:val="single" w:sz="4" w:space="1" w:color="auto"/>
          <w:right w:val="single" w:sz="4" w:space="4" w:color="auto"/>
        </w:pBdr>
        <w:rPr>
          <w:rFonts w:ascii="Arial" w:hAnsi="Arial" w:cs="Arial"/>
        </w:rPr>
      </w:pPr>
      <w:permStart w:id="851920274" w:edGrp="everyone"/>
      <w:r>
        <w:rPr>
          <w:rFonts w:ascii="Arial" w:hAnsi="Arial" w:cs="Arial"/>
        </w:rPr>
        <w:t xml:space="preserve">   </w:t>
      </w:r>
      <w:r w:rsidRPr="00E712BC">
        <w:rPr>
          <w:rFonts w:ascii="Arial" w:hAnsi="Arial" w:cs="Arial"/>
        </w:rPr>
        <w:t xml:space="preserve">  </w:t>
      </w:r>
      <w:permEnd w:id="851920274"/>
    </w:p>
    <w:p w14:paraId="0A5A0790" w14:textId="4F3AE89E" w:rsidR="00E712BC" w:rsidRPr="00E712BC" w:rsidRDefault="00E712BC" w:rsidP="00E712BC">
      <w:pPr>
        <w:pStyle w:val="Titre1"/>
        <w:numPr>
          <w:ilvl w:val="0"/>
          <w:numId w:val="25"/>
        </w:numPr>
        <w:jc w:val="both"/>
        <w:rPr>
          <w:rFonts w:ascii="Arial" w:hAnsi="Arial" w:cs="Arial"/>
          <w:szCs w:val="24"/>
        </w:rPr>
      </w:pPr>
      <w:bookmarkStart w:id="118" w:name="_Toc222812087"/>
      <w:r w:rsidRPr="00E712BC">
        <w:rPr>
          <w:rFonts w:ascii="Arial" w:hAnsi="Arial" w:cs="Arial"/>
          <w:szCs w:val="24"/>
        </w:rPr>
        <w:t>Recyclabilité des composants</w:t>
      </w:r>
      <w:bookmarkEnd w:id="118"/>
    </w:p>
    <w:p w14:paraId="3AE0E812" w14:textId="3DEEDF87" w:rsidR="00E712BC" w:rsidRPr="00E712BC" w:rsidRDefault="00E712BC" w:rsidP="00E712BC">
      <w:pPr>
        <w:jc w:val="both"/>
        <w:rPr>
          <w:rFonts w:ascii="Arial" w:hAnsi="Arial" w:cs="Arial"/>
          <w:i/>
          <w:iCs/>
        </w:rPr>
      </w:pPr>
      <w:r w:rsidRPr="00E712BC">
        <w:rPr>
          <w:rFonts w:ascii="Arial" w:hAnsi="Arial" w:cs="Arial"/>
          <w:i/>
          <w:iCs/>
        </w:rPr>
        <w:t>Quels composants de votre machine sont recyclables et dans quelles proportions (structure, électronique, emballage</w:t>
      </w:r>
      <w:r w:rsidR="00250E02">
        <w:rPr>
          <w:rFonts w:ascii="Arial" w:hAnsi="Arial" w:cs="Arial"/>
          <w:i/>
          <w:iCs/>
        </w:rPr>
        <w:t>…</w:t>
      </w:r>
      <w:r w:rsidRPr="00E712BC">
        <w:rPr>
          <w:rFonts w:ascii="Arial" w:hAnsi="Arial" w:cs="Arial"/>
          <w:i/>
          <w:iCs/>
        </w:rPr>
        <w:t>) ?</w:t>
      </w:r>
    </w:p>
    <w:p w14:paraId="1D05C9B6" w14:textId="7C8F3E23" w:rsidR="00E712BC" w:rsidRPr="00E712BC" w:rsidRDefault="00E712BC" w:rsidP="00E712BC">
      <w:pPr>
        <w:pBdr>
          <w:top w:val="single" w:sz="4" w:space="1" w:color="auto"/>
          <w:left w:val="single" w:sz="4" w:space="4" w:color="auto"/>
          <w:bottom w:val="single" w:sz="4" w:space="1" w:color="auto"/>
          <w:right w:val="single" w:sz="4" w:space="4" w:color="auto"/>
        </w:pBdr>
        <w:rPr>
          <w:rFonts w:ascii="Arial" w:hAnsi="Arial" w:cs="Arial"/>
        </w:rPr>
      </w:pPr>
      <w:permStart w:id="972052520" w:edGrp="everyone"/>
      <w:r w:rsidRPr="00E712BC">
        <w:rPr>
          <w:rFonts w:ascii="Arial" w:hAnsi="Arial" w:cs="Arial"/>
        </w:rPr>
        <w:t xml:space="preserve"> </w:t>
      </w:r>
      <w:r>
        <w:rPr>
          <w:rFonts w:ascii="Arial" w:hAnsi="Arial" w:cs="Arial"/>
        </w:rPr>
        <w:t xml:space="preserve">  </w:t>
      </w:r>
      <w:r w:rsidRPr="00E712BC">
        <w:rPr>
          <w:rFonts w:ascii="Arial" w:hAnsi="Arial" w:cs="Arial"/>
        </w:rPr>
        <w:t xml:space="preserve"> </w:t>
      </w:r>
      <w:permEnd w:id="972052520"/>
    </w:p>
    <w:p w14:paraId="0F88D337" w14:textId="6131BED3" w:rsidR="00E712BC" w:rsidRPr="00E712BC" w:rsidRDefault="00E712BC" w:rsidP="00E712BC">
      <w:pPr>
        <w:pStyle w:val="Titre1"/>
        <w:numPr>
          <w:ilvl w:val="0"/>
          <w:numId w:val="25"/>
        </w:numPr>
        <w:jc w:val="both"/>
        <w:rPr>
          <w:rFonts w:ascii="Arial" w:hAnsi="Arial" w:cs="Arial"/>
          <w:szCs w:val="24"/>
        </w:rPr>
      </w:pPr>
      <w:bookmarkStart w:id="119" w:name="_Toc222812088"/>
      <w:r w:rsidRPr="00E712BC">
        <w:rPr>
          <w:rFonts w:ascii="Arial" w:hAnsi="Arial" w:cs="Arial"/>
          <w:szCs w:val="24"/>
        </w:rPr>
        <w:t>Réparabilité et durabilité</w:t>
      </w:r>
      <w:bookmarkEnd w:id="119"/>
    </w:p>
    <w:p w14:paraId="59B2DFB2" w14:textId="77777777" w:rsidR="00E712BC" w:rsidRPr="00E712BC" w:rsidRDefault="00E712BC" w:rsidP="00E712BC">
      <w:pPr>
        <w:jc w:val="both"/>
        <w:rPr>
          <w:rFonts w:ascii="Arial" w:hAnsi="Arial" w:cs="Arial"/>
          <w:i/>
          <w:iCs/>
        </w:rPr>
      </w:pPr>
      <w:r w:rsidRPr="00E712BC">
        <w:rPr>
          <w:rFonts w:ascii="Arial" w:hAnsi="Arial" w:cs="Arial"/>
          <w:i/>
          <w:iCs/>
        </w:rPr>
        <w:t>Quelles garanties proposez-vous en matière de réparabilité et de disponibilité des pièces détachées ? Pendant combien d’années assurez-vous la maintenance et la fourniture des pièces ?</w:t>
      </w:r>
    </w:p>
    <w:p w14:paraId="2F88DA3B" w14:textId="77777777" w:rsidR="00E712BC" w:rsidRPr="00E712BC" w:rsidRDefault="00E712BC" w:rsidP="00E712BC">
      <w:pPr>
        <w:pBdr>
          <w:top w:val="single" w:sz="4" w:space="1" w:color="auto"/>
          <w:left w:val="single" w:sz="4" w:space="4" w:color="auto"/>
          <w:bottom w:val="single" w:sz="4" w:space="1" w:color="auto"/>
          <w:right w:val="single" w:sz="4" w:space="4" w:color="auto"/>
        </w:pBdr>
        <w:rPr>
          <w:rFonts w:ascii="Arial" w:hAnsi="Arial" w:cs="Arial"/>
        </w:rPr>
      </w:pPr>
      <w:permStart w:id="273024143" w:edGrp="everyone"/>
      <w:r w:rsidRPr="00E712BC">
        <w:rPr>
          <w:rFonts w:ascii="Arial" w:hAnsi="Arial" w:cs="Arial"/>
        </w:rPr>
        <w:t xml:space="preserve">  </w:t>
      </w:r>
    </w:p>
    <w:permEnd w:id="273024143"/>
    <w:p w14:paraId="3028CEE5" w14:textId="77777777" w:rsidR="00E712BC" w:rsidRPr="00E712BC" w:rsidRDefault="00E712BC" w:rsidP="00E712BC">
      <w:pPr>
        <w:jc w:val="both"/>
        <w:rPr>
          <w:rFonts w:ascii="Arial" w:eastAsia="Calibri" w:hAnsi="Arial" w:cs="Arial"/>
          <w:b/>
          <w:u w:val="single"/>
        </w:rPr>
      </w:pPr>
    </w:p>
    <w:p w14:paraId="1C1F926E" w14:textId="77777777" w:rsidR="00E336B8" w:rsidRPr="00E712BC" w:rsidRDefault="00E336B8" w:rsidP="00E336B8">
      <w:pPr>
        <w:rPr>
          <w:rFonts w:ascii="Arial" w:hAnsi="Arial" w:cs="Arial"/>
        </w:rPr>
      </w:pPr>
    </w:p>
    <w:sectPr w:rsidR="00E336B8" w:rsidRPr="00E712B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4A430AA"/>
    <w:multiLevelType w:val="multilevel"/>
    <w:tmpl w:val="F704EBEE"/>
    <w:lvl w:ilvl="0">
      <w:start w:val="1"/>
      <w:numFmt w:val="decimal"/>
      <w:lvlText w:val="%1."/>
      <w:lvlJc w:val="left"/>
      <w:pPr>
        <w:ind w:left="720" w:hanging="360"/>
      </w:pPr>
      <w:rPr>
        <w:rFonts w:hint="default"/>
        <w:b/>
        <w:bCs/>
      </w:rPr>
    </w:lvl>
    <w:lvl w:ilvl="1">
      <w:start w:val="1"/>
      <w:numFmt w:val="decimal"/>
      <w:isLgl/>
      <w:lvlText w:val="%1.%2."/>
      <w:lvlJc w:val="left"/>
      <w:pPr>
        <w:ind w:left="1440" w:hanging="720"/>
      </w:pPr>
      <w:rPr>
        <w:rFonts w:eastAsiaTheme="minorHAnsi" w:hint="default"/>
        <w:b/>
        <w:sz w:val="24"/>
      </w:rPr>
    </w:lvl>
    <w:lvl w:ilvl="2">
      <w:start w:val="1"/>
      <w:numFmt w:val="decimal"/>
      <w:isLgl/>
      <w:lvlText w:val="%1.%2.%3."/>
      <w:lvlJc w:val="left"/>
      <w:pPr>
        <w:ind w:left="1800" w:hanging="720"/>
      </w:pPr>
      <w:rPr>
        <w:rFonts w:eastAsiaTheme="minorHAnsi" w:hint="default"/>
        <w:b/>
        <w:sz w:val="24"/>
      </w:rPr>
    </w:lvl>
    <w:lvl w:ilvl="3">
      <w:start w:val="1"/>
      <w:numFmt w:val="decimal"/>
      <w:isLgl/>
      <w:lvlText w:val="%1.%2.%3.%4."/>
      <w:lvlJc w:val="left"/>
      <w:pPr>
        <w:ind w:left="2520" w:hanging="1080"/>
      </w:pPr>
      <w:rPr>
        <w:rFonts w:eastAsiaTheme="minorHAnsi" w:hint="default"/>
        <w:b/>
        <w:sz w:val="24"/>
      </w:rPr>
    </w:lvl>
    <w:lvl w:ilvl="4">
      <w:start w:val="1"/>
      <w:numFmt w:val="decimal"/>
      <w:isLgl/>
      <w:lvlText w:val="%1.%2.%3.%4.%5."/>
      <w:lvlJc w:val="left"/>
      <w:pPr>
        <w:ind w:left="2880" w:hanging="1080"/>
      </w:pPr>
      <w:rPr>
        <w:rFonts w:eastAsiaTheme="minorHAnsi" w:hint="default"/>
        <w:b/>
        <w:sz w:val="24"/>
      </w:rPr>
    </w:lvl>
    <w:lvl w:ilvl="5">
      <w:start w:val="1"/>
      <w:numFmt w:val="decimal"/>
      <w:isLgl/>
      <w:lvlText w:val="%1.%2.%3.%4.%5.%6."/>
      <w:lvlJc w:val="left"/>
      <w:pPr>
        <w:ind w:left="3600" w:hanging="1440"/>
      </w:pPr>
      <w:rPr>
        <w:rFonts w:eastAsiaTheme="minorHAnsi" w:hint="default"/>
        <w:b/>
        <w:sz w:val="24"/>
      </w:rPr>
    </w:lvl>
    <w:lvl w:ilvl="6">
      <w:start w:val="1"/>
      <w:numFmt w:val="decimal"/>
      <w:isLgl/>
      <w:lvlText w:val="%1.%2.%3.%4.%5.%6.%7."/>
      <w:lvlJc w:val="left"/>
      <w:pPr>
        <w:ind w:left="3960" w:hanging="1440"/>
      </w:pPr>
      <w:rPr>
        <w:rFonts w:eastAsiaTheme="minorHAnsi" w:hint="default"/>
        <w:b/>
        <w:sz w:val="24"/>
      </w:rPr>
    </w:lvl>
    <w:lvl w:ilvl="7">
      <w:start w:val="1"/>
      <w:numFmt w:val="decimal"/>
      <w:isLgl/>
      <w:lvlText w:val="%1.%2.%3.%4.%5.%6.%7.%8."/>
      <w:lvlJc w:val="left"/>
      <w:pPr>
        <w:ind w:left="4680" w:hanging="1800"/>
      </w:pPr>
      <w:rPr>
        <w:rFonts w:eastAsiaTheme="minorHAnsi" w:hint="default"/>
        <w:b/>
        <w:sz w:val="24"/>
      </w:rPr>
    </w:lvl>
    <w:lvl w:ilvl="8">
      <w:start w:val="1"/>
      <w:numFmt w:val="decimal"/>
      <w:isLgl/>
      <w:lvlText w:val="%1.%2.%3.%4.%5.%6.%7.%8.%9."/>
      <w:lvlJc w:val="left"/>
      <w:pPr>
        <w:ind w:left="5040" w:hanging="1800"/>
      </w:pPr>
      <w:rPr>
        <w:rFonts w:eastAsiaTheme="minorHAnsi" w:hint="default"/>
        <w:b/>
        <w:sz w:val="24"/>
      </w:rPr>
    </w:lvl>
  </w:abstractNum>
  <w:abstractNum w:abstractNumId="10" w15:restartNumberingAfterBreak="0">
    <w:nsid w:val="09506FD3"/>
    <w:multiLevelType w:val="multilevel"/>
    <w:tmpl w:val="70AAC050"/>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2296EF6"/>
    <w:multiLevelType w:val="multilevel"/>
    <w:tmpl w:val="F68E6FB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37A5E34"/>
    <w:multiLevelType w:val="multilevel"/>
    <w:tmpl w:val="80386C8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169F7A9F"/>
    <w:multiLevelType w:val="hybridMultilevel"/>
    <w:tmpl w:val="DCECDBCC"/>
    <w:lvl w:ilvl="0" w:tplc="040C000F">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AB010A2"/>
    <w:multiLevelType w:val="hybridMultilevel"/>
    <w:tmpl w:val="97040730"/>
    <w:lvl w:ilvl="0" w:tplc="C218CEB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64223F"/>
    <w:multiLevelType w:val="multilevel"/>
    <w:tmpl w:val="F704EBEE"/>
    <w:lvl w:ilvl="0">
      <w:start w:val="1"/>
      <w:numFmt w:val="decimal"/>
      <w:lvlText w:val="%1."/>
      <w:lvlJc w:val="left"/>
      <w:pPr>
        <w:ind w:left="720" w:hanging="360"/>
      </w:pPr>
      <w:rPr>
        <w:rFonts w:hint="default"/>
        <w:b/>
        <w:bCs/>
      </w:rPr>
    </w:lvl>
    <w:lvl w:ilvl="1">
      <w:start w:val="1"/>
      <w:numFmt w:val="decimal"/>
      <w:isLgl/>
      <w:lvlText w:val="%1.%2."/>
      <w:lvlJc w:val="left"/>
      <w:pPr>
        <w:ind w:left="1440" w:hanging="720"/>
      </w:pPr>
      <w:rPr>
        <w:rFonts w:eastAsiaTheme="minorHAnsi" w:hint="default"/>
        <w:b/>
        <w:sz w:val="24"/>
      </w:rPr>
    </w:lvl>
    <w:lvl w:ilvl="2">
      <w:start w:val="1"/>
      <w:numFmt w:val="decimal"/>
      <w:isLgl/>
      <w:lvlText w:val="%1.%2.%3."/>
      <w:lvlJc w:val="left"/>
      <w:pPr>
        <w:ind w:left="1800" w:hanging="720"/>
      </w:pPr>
      <w:rPr>
        <w:rFonts w:eastAsiaTheme="minorHAnsi" w:hint="default"/>
        <w:b/>
        <w:sz w:val="24"/>
      </w:rPr>
    </w:lvl>
    <w:lvl w:ilvl="3">
      <w:start w:val="1"/>
      <w:numFmt w:val="decimal"/>
      <w:isLgl/>
      <w:lvlText w:val="%1.%2.%3.%4."/>
      <w:lvlJc w:val="left"/>
      <w:pPr>
        <w:ind w:left="2520" w:hanging="1080"/>
      </w:pPr>
      <w:rPr>
        <w:rFonts w:eastAsiaTheme="minorHAnsi" w:hint="default"/>
        <w:b/>
        <w:sz w:val="24"/>
      </w:rPr>
    </w:lvl>
    <w:lvl w:ilvl="4">
      <w:start w:val="1"/>
      <w:numFmt w:val="decimal"/>
      <w:isLgl/>
      <w:lvlText w:val="%1.%2.%3.%4.%5."/>
      <w:lvlJc w:val="left"/>
      <w:pPr>
        <w:ind w:left="2880" w:hanging="1080"/>
      </w:pPr>
      <w:rPr>
        <w:rFonts w:eastAsiaTheme="minorHAnsi" w:hint="default"/>
        <w:b/>
        <w:sz w:val="24"/>
      </w:rPr>
    </w:lvl>
    <w:lvl w:ilvl="5">
      <w:start w:val="1"/>
      <w:numFmt w:val="decimal"/>
      <w:isLgl/>
      <w:lvlText w:val="%1.%2.%3.%4.%5.%6."/>
      <w:lvlJc w:val="left"/>
      <w:pPr>
        <w:ind w:left="3600" w:hanging="1440"/>
      </w:pPr>
      <w:rPr>
        <w:rFonts w:eastAsiaTheme="minorHAnsi" w:hint="default"/>
        <w:b/>
        <w:sz w:val="24"/>
      </w:rPr>
    </w:lvl>
    <w:lvl w:ilvl="6">
      <w:start w:val="1"/>
      <w:numFmt w:val="decimal"/>
      <w:isLgl/>
      <w:lvlText w:val="%1.%2.%3.%4.%5.%6.%7."/>
      <w:lvlJc w:val="left"/>
      <w:pPr>
        <w:ind w:left="3960" w:hanging="1440"/>
      </w:pPr>
      <w:rPr>
        <w:rFonts w:eastAsiaTheme="minorHAnsi" w:hint="default"/>
        <w:b/>
        <w:sz w:val="24"/>
      </w:rPr>
    </w:lvl>
    <w:lvl w:ilvl="7">
      <w:start w:val="1"/>
      <w:numFmt w:val="decimal"/>
      <w:isLgl/>
      <w:lvlText w:val="%1.%2.%3.%4.%5.%6.%7.%8."/>
      <w:lvlJc w:val="left"/>
      <w:pPr>
        <w:ind w:left="4680" w:hanging="1800"/>
      </w:pPr>
      <w:rPr>
        <w:rFonts w:eastAsiaTheme="minorHAnsi" w:hint="default"/>
        <w:b/>
        <w:sz w:val="24"/>
      </w:rPr>
    </w:lvl>
    <w:lvl w:ilvl="8">
      <w:start w:val="1"/>
      <w:numFmt w:val="decimal"/>
      <w:isLgl/>
      <w:lvlText w:val="%1.%2.%3.%4.%5.%6.%7.%8.%9."/>
      <w:lvlJc w:val="left"/>
      <w:pPr>
        <w:ind w:left="5040" w:hanging="1800"/>
      </w:pPr>
      <w:rPr>
        <w:rFonts w:eastAsiaTheme="minorHAnsi" w:hint="default"/>
        <w:b/>
        <w:sz w:val="24"/>
      </w:rPr>
    </w:lvl>
  </w:abstractNum>
  <w:abstractNum w:abstractNumId="16" w15:restartNumberingAfterBreak="0">
    <w:nsid w:val="26204DB6"/>
    <w:multiLevelType w:val="multilevel"/>
    <w:tmpl w:val="F68E6FB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2A316F"/>
    <w:multiLevelType w:val="hybridMultilevel"/>
    <w:tmpl w:val="A6720F10"/>
    <w:lvl w:ilvl="0" w:tplc="A91E752C">
      <w:start w:val="3"/>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B81F78"/>
    <w:multiLevelType w:val="multilevel"/>
    <w:tmpl w:val="F68E6FB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3B158B9"/>
    <w:multiLevelType w:val="multilevel"/>
    <w:tmpl w:val="4E44E09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072BD6"/>
    <w:multiLevelType w:val="multilevel"/>
    <w:tmpl w:val="96442398"/>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45CA1D60"/>
    <w:multiLevelType w:val="multilevel"/>
    <w:tmpl w:val="3A74E4C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9306DF4"/>
    <w:multiLevelType w:val="multilevel"/>
    <w:tmpl w:val="9AFC2A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639073F"/>
    <w:multiLevelType w:val="multilevel"/>
    <w:tmpl w:val="4E44E09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A901505"/>
    <w:multiLevelType w:val="multilevel"/>
    <w:tmpl w:val="1E14502A"/>
    <w:lvl w:ilvl="0">
      <w:start w:val="4"/>
      <w:numFmt w:val="decimal"/>
      <w:lvlText w:val="%1"/>
      <w:lvlJc w:val="left"/>
      <w:pPr>
        <w:ind w:left="1080" w:hanging="360"/>
      </w:pPr>
      <w:rPr>
        <w:rFonts w:hint="default"/>
      </w:rPr>
    </w:lvl>
    <w:lvl w:ilvl="1">
      <w:start w:val="2"/>
      <w:numFmt w:val="decimal"/>
      <w:lvlText w:val="%1.%2"/>
      <w:lvlJc w:val="left"/>
      <w:pPr>
        <w:ind w:left="288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360" w:hanging="1440"/>
      </w:pPr>
      <w:rPr>
        <w:rFonts w:hint="default"/>
      </w:rPr>
    </w:lvl>
    <w:lvl w:ilvl="6">
      <w:start w:val="1"/>
      <w:numFmt w:val="decimal"/>
      <w:lvlText w:val="%1.%2.%3.%4.%5.%6.%7"/>
      <w:lvlJc w:val="left"/>
      <w:pPr>
        <w:ind w:left="11160" w:hanging="1800"/>
      </w:pPr>
      <w:rPr>
        <w:rFonts w:hint="default"/>
      </w:rPr>
    </w:lvl>
    <w:lvl w:ilvl="7">
      <w:start w:val="1"/>
      <w:numFmt w:val="decimal"/>
      <w:lvlText w:val="%1.%2.%3.%4.%5.%6.%7.%8"/>
      <w:lvlJc w:val="left"/>
      <w:pPr>
        <w:ind w:left="12600" w:hanging="1800"/>
      </w:pPr>
      <w:rPr>
        <w:rFonts w:hint="default"/>
      </w:rPr>
    </w:lvl>
    <w:lvl w:ilvl="8">
      <w:start w:val="1"/>
      <w:numFmt w:val="decimal"/>
      <w:lvlText w:val="%1.%2.%3.%4.%5.%6.%7.%8.%9"/>
      <w:lvlJc w:val="left"/>
      <w:pPr>
        <w:ind w:left="14400" w:hanging="2160"/>
      </w:pPr>
      <w:rPr>
        <w:rFonts w:hint="default"/>
      </w:rPr>
    </w:lvl>
  </w:abstractNum>
  <w:abstractNum w:abstractNumId="25" w15:restartNumberingAfterBreak="0">
    <w:nsid w:val="616077D6"/>
    <w:multiLevelType w:val="multilevel"/>
    <w:tmpl w:val="56DA3C10"/>
    <w:lvl w:ilvl="0">
      <w:start w:val="4"/>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62A76DBC"/>
    <w:multiLevelType w:val="multilevel"/>
    <w:tmpl w:val="4E30F03C"/>
    <w:lvl w:ilvl="0">
      <w:start w:val="2"/>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66A4642F"/>
    <w:multiLevelType w:val="hybridMultilevel"/>
    <w:tmpl w:val="62AE0D02"/>
    <w:lvl w:ilvl="0" w:tplc="6150B8C8">
      <w:start w:val="5"/>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CDC00FF"/>
    <w:multiLevelType w:val="multilevel"/>
    <w:tmpl w:val="A938569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EF3319E"/>
    <w:multiLevelType w:val="hybridMultilevel"/>
    <w:tmpl w:val="E0C8D882"/>
    <w:lvl w:ilvl="0" w:tplc="6150B8C8">
      <w:start w:val="5"/>
      <w:numFmt w:val="bullet"/>
      <w:lvlText w:val="-"/>
      <w:lvlJc w:val="left"/>
      <w:pPr>
        <w:ind w:left="720" w:hanging="360"/>
      </w:pPr>
      <w:rPr>
        <w:rFonts w:ascii="Arial" w:eastAsiaTheme="minorEastAsia" w:hAnsi="Arial" w:cs="Arial" w:hint="default"/>
      </w:rPr>
    </w:lvl>
    <w:lvl w:ilvl="1" w:tplc="7C9A8D2E">
      <w:numFmt w:val="bullet"/>
      <w:lvlText w:val="–"/>
      <w:lvlJc w:val="left"/>
      <w:pPr>
        <w:ind w:left="1440" w:hanging="360"/>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A333D63"/>
    <w:multiLevelType w:val="hybridMultilevel"/>
    <w:tmpl w:val="27E01A22"/>
    <w:lvl w:ilvl="0" w:tplc="4FC6CF2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BBF2447"/>
    <w:multiLevelType w:val="hybridMultilevel"/>
    <w:tmpl w:val="F4308A54"/>
    <w:lvl w:ilvl="0" w:tplc="C6C28FFA">
      <w:start w:val="3"/>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91689968">
    <w:abstractNumId w:val="8"/>
  </w:num>
  <w:num w:numId="2" w16cid:durableId="1461150660">
    <w:abstractNumId w:val="6"/>
  </w:num>
  <w:num w:numId="3" w16cid:durableId="1031222492">
    <w:abstractNumId w:val="5"/>
  </w:num>
  <w:num w:numId="4" w16cid:durableId="189152455">
    <w:abstractNumId w:val="4"/>
  </w:num>
  <w:num w:numId="5" w16cid:durableId="13044052">
    <w:abstractNumId w:val="7"/>
  </w:num>
  <w:num w:numId="6" w16cid:durableId="584533989">
    <w:abstractNumId w:val="3"/>
  </w:num>
  <w:num w:numId="7" w16cid:durableId="842013955">
    <w:abstractNumId w:val="2"/>
  </w:num>
  <w:num w:numId="8" w16cid:durableId="1473212490">
    <w:abstractNumId w:val="1"/>
  </w:num>
  <w:num w:numId="9" w16cid:durableId="628631370">
    <w:abstractNumId w:val="0"/>
  </w:num>
  <w:num w:numId="10" w16cid:durableId="1969433418">
    <w:abstractNumId w:val="30"/>
  </w:num>
  <w:num w:numId="11" w16cid:durableId="78645087">
    <w:abstractNumId w:val="23"/>
  </w:num>
  <w:num w:numId="12" w16cid:durableId="1158420551">
    <w:abstractNumId w:val="21"/>
  </w:num>
  <w:num w:numId="13" w16cid:durableId="407191183">
    <w:abstractNumId w:val="18"/>
  </w:num>
  <w:num w:numId="14" w16cid:durableId="259292027">
    <w:abstractNumId w:val="22"/>
  </w:num>
  <w:num w:numId="15" w16cid:durableId="163672375">
    <w:abstractNumId w:val="27"/>
  </w:num>
  <w:num w:numId="16" w16cid:durableId="1997026048">
    <w:abstractNumId w:val="14"/>
  </w:num>
  <w:num w:numId="17" w16cid:durableId="356931111">
    <w:abstractNumId w:val="29"/>
  </w:num>
  <w:num w:numId="18" w16cid:durableId="1189248862">
    <w:abstractNumId w:val="16"/>
  </w:num>
  <w:num w:numId="19" w16cid:durableId="1676376128">
    <w:abstractNumId w:val="19"/>
  </w:num>
  <w:num w:numId="20" w16cid:durableId="1030372136">
    <w:abstractNumId w:val="9"/>
  </w:num>
  <w:num w:numId="21" w16cid:durableId="225603898">
    <w:abstractNumId w:val="15"/>
  </w:num>
  <w:num w:numId="22" w16cid:durableId="1480145722">
    <w:abstractNumId w:val="26"/>
  </w:num>
  <w:num w:numId="23" w16cid:durableId="1491480815">
    <w:abstractNumId w:val="12"/>
  </w:num>
  <w:num w:numId="24" w16cid:durableId="82727421">
    <w:abstractNumId w:val="11"/>
  </w:num>
  <w:num w:numId="25" w16cid:durableId="1544247924">
    <w:abstractNumId w:val="13"/>
  </w:num>
  <w:num w:numId="26" w16cid:durableId="75713689">
    <w:abstractNumId w:val="20"/>
  </w:num>
  <w:num w:numId="27" w16cid:durableId="1739590856">
    <w:abstractNumId w:val="28"/>
  </w:num>
  <w:num w:numId="28" w16cid:durableId="632368213">
    <w:abstractNumId w:val="31"/>
  </w:num>
  <w:num w:numId="29" w16cid:durableId="2072580525">
    <w:abstractNumId w:val="17"/>
  </w:num>
  <w:num w:numId="30" w16cid:durableId="1616911416">
    <w:abstractNumId w:val="25"/>
  </w:num>
  <w:num w:numId="31" w16cid:durableId="862136156">
    <w:abstractNumId w:val="24"/>
  </w:num>
  <w:num w:numId="32" w16cid:durableId="2155061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7513F"/>
    <w:rsid w:val="000B0592"/>
    <w:rsid w:val="000C1348"/>
    <w:rsid w:val="000C7A15"/>
    <w:rsid w:val="001150D1"/>
    <w:rsid w:val="0012252C"/>
    <w:rsid w:val="0015074B"/>
    <w:rsid w:val="0017666E"/>
    <w:rsid w:val="001B3584"/>
    <w:rsid w:val="001C23A5"/>
    <w:rsid w:val="001C5D8E"/>
    <w:rsid w:val="001D2141"/>
    <w:rsid w:val="0020494C"/>
    <w:rsid w:val="0022172D"/>
    <w:rsid w:val="00250E02"/>
    <w:rsid w:val="00253714"/>
    <w:rsid w:val="00266756"/>
    <w:rsid w:val="0029639D"/>
    <w:rsid w:val="002A45D8"/>
    <w:rsid w:val="002B7FB9"/>
    <w:rsid w:val="002D5F9D"/>
    <w:rsid w:val="003060DB"/>
    <w:rsid w:val="00326F90"/>
    <w:rsid w:val="00330E00"/>
    <w:rsid w:val="00385395"/>
    <w:rsid w:val="0039111C"/>
    <w:rsid w:val="003D2D72"/>
    <w:rsid w:val="003F5B71"/>
    <w:rsid w:val="004204B9"/>
    <w:rsid w:val="0046595C"/>
    <w:rsid w:val="004C2055"/>
    <w:rsid w:val="004D5947"/>
    <w:rsid w:val="004E39E5"/>
    <w:rsid w:val="00505C19"/>
    <w:rsid w:val="00545716"/>
    <w:rsid w:val="00557DFA"/>
    <w:rsid w:val="00557ED3"/>
    <w:rsid w:val="005C3709"/>
    <w:rsid w:val="005F5DD4"/>
    <w:rsid w:val="00601382"/>
    <w:rsid w:val="0060535F"/>
    <w:rsid w:val="00623B9A"/>
    <w:rsid w:val="00683A02"/>
    <w:rsid w:val="006F18B4"/>
    <w:rsid w:val="00714C06"/>
    <w:rsid w:val="007439E7"/>
    <w:rsid w:val="00757808"/>
    <w:rsid w:val="00772A46"/>
    <w:rsid w:val="00790011"/>
    <w:rsid w:val="007B56DA"/>
    <w:rsid w:val="00847606"/>
    <w:rsid w:val="008C005D"/>
    <w:rsid w:val="008C6989"/>
    <w:rsid w:val="008E34E4"/>
    <w:rsid w:val="00914914"/>
    <w:rsid w:val="009328C1"/>
    <w:rsid w:val="00971763"/>
    <w:rsid w:val="009869EA"/>
    <w:rsid w:val="009A2B91"/>
    <w:rsid w:val="009B18BB"/>
    <w:rsid w:val="009C3170"/>
    <w:rsid w:val="009F5C38"/>
    <w:rsid w:val="00A5153D"/>
    <w:rsid w:val="00A5208B"/>
    <w:rsid w:val="00A668F1"/>
    <w:rsid w:val="00AA1D8D"/>
    <w:rsid w:val="00AA5734"/>
    <w:rsid w:val="00AC3644"/>
    <w:rsid w:val="00AD63C2"/>
    <w:rsid w:val="00AE6636"/>
    <w:rsid w:val="00B01D97"/>
    <w:rsid w:val="00B47730"/>
    <w:rsid w:val="00B5312E"/>
    <w:rsid w:val="00B6384E"/>
    <w:rsid w:val="00B754E0"/>
    <w:rsid w:val="00BA5D28"/>
    <w:rsid w:val="00BC6A1F"/>
    <w:rsid w:val="00BF1C0F"/>
    <w:rsid w:val="00C25E9A"/>
    <w:rsid w:val="00C32AC9"/>
    <w:rsid w:val="00CB0664"/>
    <w:rsid w:val="00CB54D7"/>
    <w:rsid w:val="00CE09EB"/>
    <w:rsid w:val="00D11F35"/>
    <w:rsid w:val="00D263FC"/>
    <w:rsid w:val="00D34329"/>
    <w:rsid w:val="00D43C5D"/>
    <w:rsid w:val="00D55CC7"/>
    <w:rsid w:val="00D93E75"/>
    <w:rsid w:val="00DB29BB"/>
    <w:rsid w:val="00E336B8"/>
    <w:rsid w:val="00E41AD2"/>
    <w:rsid w:val="00E712BC"/>
    <w:rsid w:val="00EC0965"/>
    <w:rsid w:val="00EC0FFA"/>
    <w:rsid w:val="00EC35BB"/>
    <w:rsid w:val="00EF1528"/>
    <w:rsid w:val="00F0163D"/>
    <w:rsid w:val="00F4604C"/>
    <w:rsid w:val="00F61677"/>
    <w:rsid w:val="00F65DB6"/>
    <w:rsid w:val="00FC693F"/>
    <w:rsid w:val="00FE1DC4"/>
    <w:rsid w:val="00FE7A58"/>
    <w:rsid w:val="00FF1339"/>
    <w:rsid w:val="00FF5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EF6635"/>
  <w14:defaultImageDpi w14:val="300"/>
  <w15:docId w15:val="{E77EF5CE-2D38-4314-915D-7ECA0EF1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644"/>
    <w:rPr>
      <w:lang w:val="fr-FR"/>
    </w:rPr>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618BF"/>
    <w:pPr>
      <w:tabs>
        <w:tab w:val="center" w:pos="4680"/>
        <w:tab w:val="right" w:pos="9360"/>
      </w:tabs>
      <w:spacing w:after="0" w:line="240" w:lineRule="auto"/>
    </w:pPr>
  </w:style>
  <w:style w:type="character" w:customStyle="1" w:styleId="En-tteCar">
    <w:name w:val="En-tête Car"/>
    <w:basedOn w:val="Policepardfaut"/>
    <w:link w:val="En-tte"/>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aliases w:val="Corps du texte"/>
    <w:uiPriority w:val="1"/>
    <w:qFormat/>
    <w:rsid w:val="00FC693F"/>
    <w:pPr>
      <w:spacing w:after="0" w:line="240" w:lineRule="auto"/>
    </w:pPr>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Marquedecommentaire">
    <w:name w:val="annotation reference"/>
    <w:basedOn w:val="Policepardfaut"/>
    <w:uiPriority w:val="99"/>
    <w:semiHidden/>
    <w:unhideWhenUsed/>
    <w:rsid w:val="00D34329"/>
    <w:rPr>
      <w:sz w:val="16"/>
      <w:szCs w:val="16"/>
    </w:rPr>
  </w:style>
  <w:style w:type="paragraph" w:styleId="Commentaire">
    <w:name w:val="annotation text"/>
    <w:basedOn w:val="Normal"/>
    <w:link w:val="CommentaireCar"/>
    <w:uiPriority w:val="99"/>
    <w:semiHidden/>
    <w:unhideWhenUsed/>
    <w:rsid w:val="00D34329"/>
    <w:pPr>
      <w:spacing w:line="240" w:lineRule="auto"/>
    </w:pPr>
    <w:rPr>
      <w:sz w:val="20"/>
      <w:szCs w:val="20"/>
    </w:rPr>
  </w:style>
  <w:style w:type="character" w:customStyle="1" w:styleId="CommentaireCar">
    <w:name w:val="Commentaire Car"/>
    <w:basedOn w:val="Policepardfaut"/>
    <w:link w:val="Commentaire"/>
    <w:uiPriority w:val="99"/>
    <w:semiHidden/>
    <w:rsid w:val="00D34329"/>
    <w:rPr>
      <w:sz w:val="20"/>
      <w:szCs w:val="20"/>
      <w:lang w:val="fr-FR"/>
    </w:rPr>
  </w:style>
  <w:style w:type="paragraph" w:styleId="Objetducommentaire">
    <w:name w:val="annotation subject"/>
    <w:basedOn w:val="Commentaire"/>
    <w:next w:val="Commentaire"/>
    <w:link w:val="ObjetducommentaireCar"/>
    <w:uiPriority w:val="99"/>
    <w:semiHidden/>
    <w:unhideWhenUsed/>
    <w:rsid w:val="00D34329"/>
    <w:rPr>
      <w:b/>
      <w:bCs/>
    </w:rPr>
  </w:style>
  <w:style w:type="character" w:customStyle="1" w:styleId="ObjetducommentaireCar">
    <w:name w:val="Objet du commentaire Car"/>
    <w:basedOn w:val="CommentaireCar"/>
    <w:link w:val="Objetducommentaire"/>
    <w:uiPriority w:val="99"/>
    <w:semiHidden/>
    <w:rsid w:val="00D34329"/>
    <w:rPr>
      <w:b/>
      <w:bCs/>
      <w:sz w:val="20"/>
      <w:szCs w:val="20"/>
      <w:lang w:val="fr-FR"/>
    </w:rPr>
  </w:style>
  <w:style w:type="paragraph" w:styleId="NormalWeb">
    <w:name w:val="Normal (Web)"/>
    <w:basedOn w:val="Normal"/>
    <w:uiPriority w:val="99"/>
    <w:semiHidden/>
    <w:unhideWhenUsed/>
    <w:rsid w:val="00D34329"/>
    <w:rPr>
      <w:rFonts w:ascii="Times New Roman" w:hAnsi="Times New Roman" w:cs="Times New Roman"/>
      <w:sz w:val="24"/>
      <w:szCs w:val="24"/>
    </w:rPr>
  </w:style>
  <w:style w:type="paragraph" w:styleId="Rvision">
    <w:name w:val="Revision"/>
    <w:hidden/>
    <w:uiPriority w:val="99"/>
    <w:semiHidden/>
    <w:rsid w:val="005F5DD4"/>
    <w:pPr>
      <w:spacing w:after="0" w:line="240" w:lineRule="auto"/>
    </w:pPr>
    <w:rPr>
      <w:lang w:val="fr-FR"/>
    </w:rPr>
  </w:style>
  <w:style w:type="paragraph" w:styleId="TM1">
    <w:name w:val="toc 1"/>
    <w:basedOn w:val="Normal"/>
    <w:next w:val="Normal"/>
    <w:autoRedefine/>
    <w:uiPriority w:val="39"/>
    <w:unhideWhenUsed/>
    <w:rsid w:val="009B18BB"/>
    <w:pPr>
      <w:spacing w:after="100"/>
    </w:pPr>
  </w:style>
  <w:style w:type="paragraph" w:styleId="TM2">
    <w:name w:val="toc 2"/>
    <w:basedOn w:val="Normal"/>
    <w:next w:val="Normal"/>
    <w:autoRedefine/>
    <w:uiPriority w:val="39"/>
    <w:unhideWhenUsed/>
    <w:rsid w:val="009B18BB"/>
    <w:pPr>
      <w:spacing w:after="100"/>
      <w:ind w:left="220"/>
    </w:pPr>
  </w:style>
  <w:style w:type="paragraph" w:styleId="TM3">
    <w:name w:val="toc 3"/>
    <w:basedOn w:val="Normal"/>
    <w:next w:val="Normal"/>
    <w:autoRedefine/>
    <w:uiPriority w:val="39"/>
    <w:unhideWhenUsed/>
    <w:rsid w:val="009B18BB"/>
    <w:pPr>
      <w:spacing w:after="100"/>
      <w:ind w:left="440"/>
    </w:pPr>
  </w:style>
  <w:style w:type="character" w:styleId="Lienhypertexte">
    <w:name w:val="Hyperlink"/>
    <w:basedOn w:val="Policepardfaut"/>
    <w:uiPriority w:val="99"/>
    <w:unhideWhenUsed/>
    <w:rsid w:val="009B18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36319">
      <w:bodyDiv w:val="1"/>
      <w:marLeft w:val="0"/>
      <w:marRight w:val="0"/>
      <w:marTop w:val="0"/>
      <w:marBottom w:val="0"/>
      <w:divBdr>
        <w:top w:val="none" w:sz="0" w:space="0" w:color="auto"/>
        <w:left w:val="none" w:sz="0" w:space="0" w:color="auto"/>
        <w:bottom w:val="none" w:sz="0" w:space="0" w:color="auto"/>
        <w:right w:val="none" w:sz="0" w:space="0" w:color="auto"/>
      </w:divBdr>
    </w:div>
    <w:div w:id="144471065">
      <w:bodyDiv w:val="1"/>
      <w:marLeft w:val="0"/>
      <w:marRight w:val="0"/>
      <w:marTop w:val="0"/>
      <w:marBottom w:val="0"/>
      <w:divBdr>
        <w:top w:val="none" w:sz="0" w:space="0" w:color="auto"/>
        <w:left w:val="none" w:sz="0" w:space="0" w:color="auto"/>
        <w:bottom w:val="none" w:sz="0" w:space="0" w:color="auto"/>
        <w:right w:val="none" w:sz="0" w:space="0" w:color="auto"/>
      </w:divBdr>
    </w:div>
    <w:div w:id="170875102">
      <w:bodyDiv w:val="1"/>
      <w:marLeft w:val="0"/>
      <w:marRight w:val="0"/>
      <w:marTop w:val="0"/>
      <w:marBottom w:val="0"/>
      <w:divBdr>
        <w:top w:val="none" w:sz="0" w:space="0" w:color="auto"/>
        <w:left w:val="none" w:sz="0" w:space="0" w:color="auto"/>
        <w:bottom w:val="none" w:sz="0" w:space="0" w:color="auto"/>
        <w:right w:val="none" w:sz="0" w:space="0" w:color="auto"/>
      </w:divBdr>
    </w:div>
    <w:div w:id="592474345">
      <w:bodyDiv w:val="1"/>
      <w:marLeft w:val="0"/>
      <w:marRight w:val="0"/>
      <w:marTop w:val="0"/>
      <w:marBottom w:val="0"/>
      <w:divBdr>
        <w:top w:val="none" w:sz="0" w:space="0" w:color="auto"/>
        <w:left w:val="none" w:sz="0" w:space="0" w:color="auto"/>
        <w:bottom w:val="none" w:sz="0" w:space="0" w:color="auto"/>
        <w:right w:val="none" w:sz="0" w:space="0" w:color="auto"/>
      </w:divBdr>
    </w:div>
    <w:div w:id="18321359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2168</Words>
  <Characters>11926</Characters>
  <Application>Microsoft Office Word</Application>
  <DocSecurity>0</DocSecurity>
  <Lines>99</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AWON'GA Atchre (awongaa)</cp:lastModifiedBy>
  <cp:revision>2</cp:revision>
  <dcterms:created xsi:type="dcterms:W3CDTF">2026-02-27T05:56:00Z</dcterms:created>
  <dcterms:modified xsi:type="dcterms:W3CDTF">2026-02-27T05:56:00Z</dcterms:modified>
  <cp:category/>
</cp:coreProperties>
</file>